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40FF4" w14:textId="77777777" w:rsidR="00BF406B" w:rsidRDefault="00BF406B" w:rsidP="006D6CDC">
      <w:pPr>
        <w:jc w:val="center"/>
        <w:rPr>
          <w:b/>
          <w:lang w:val="en-US"/>
        </w:rPr>
      </w:pPr>
    </w:p>
    <w:p w14:paraId="535FFE17" w14:textId="77777777" w:rsidR="00C847A0" w:rsidRPr="00C847A0" w:rsidRDefault="00C847A0" w:rsidP="00C847A0">
      <w:pPr>
        <w:rPr>
          <w:b/>
          <w:bCs/>
        </w:rPr>
      </w:pPr>
      <w:r w:rsidRPr="00C847A0">
        <w:rPr>
          <w:b/>
          <w:bCs/>
        </w:rPr>
        <w:t xml:space="preserve">Два от 5-звездните хотели в „Албена“ влязоха в престижна годишна класация </w:t>
      </w:r>
    </w:p>
    <w:p w14:paraId="24A3ABF9" w14:textId="77777777" w:rsidR="00C847A0" w:rsidRPr="00C847A0" w:rsidRDefault="00C847A0" w:rsidP="00C847A0">
      <w:r w:rsidRPr="00C847A0">
        <w:t xml:space="preserve">Два от 5-звездните хотели на ваканционно селище „Албена“ – Maritim Hotel Paradise Blue и Flamingo Grand Hotel &amp; SPA, попаднаха в годишната класация TOP 100 Best Hotels in Bulgaria за 2024 година. Рейтингът, съставен от Хотелски форуми и Министерството на туризма, отличава най-добрите места за настаняване на база потребителската удовлетвореност, като Maritim Hotel Paradise Blue заслужи място в ТОП 10 в категория „5-звездни морски хотели“. За да осигурят максимална обективност, организаторите на инициативата анализират над 1200 хотела в България, използвайки специален алгоритъм HotScore. Следят се показатели като категория на хотела, брой на публикуваните коментари и дадени абсолютни оценки в системи на туристически оператори, онлайн търсачки и платформи за потребителски отзиви. </w:t>
      </w:r>
    </w:p>
    <w:p w14:paraId="3609445A" w14:textId="77777777" w:rsidR="00C847A0" w:rsidRDefault="00C847A0" w:rsidP="00C847A0">
      <w:r w:rsidRPr="00C847A0">
        <w:t>Само няколко седмици по-рано Maritim Hotel Paradise Blue бе отличен и с друг сертификат за качество – Meeting Star Awards, специализиран в областта на конгресния туризъм. При него се анализират и оценяват над 75 критерия, като се взема предвид и оценката на специалисти, инспектиращи чрез т.нар. способ на таен клиент.</w:t>
      </w:r>
    </w:p>
    <w:p w14:paraId="560B032B" w14:textId="77777777" w:rsidR="0075227E" w:rsidRDefault="0075227E" w:rsidP="00C847A0"/>
    <w:p w14:paraId="4E73CBF4" w14:textId="77777777" w:rsidR="0075227E" w:rsidRPr="0075227E" w:rsidRDefault="0075227E" w:rsidP="0075227E">
      <w:pPr>
        <w:pStyle w:val="NormalWeb"/>
        <w:rPr>
          <w:rFonts w:asciiTheme="minorHAnsi" w:hAnsiTheme="minorHAnsi" w:cstheme="minorHAnsi"/>
          <w:sz w:val="22"/>
        </w:rPr>
      </w:pPr>
      <w:r w:rsidRPr="0075227E">
        <w:rPr>
          <w:rStyle w:val="Strong"/>
          <w:rFonts w:asciiTheme="minorHAnsi" w:hAnsiTheme="minorHAnsi" w:cstheme="minorHAnsi"/>
          <w:sz w:val="22"/>
        </w:rPr>
        <w:t>Two Five-Star Hotels in "</w:t>
      </w:r>
      <w:proofErr w:type="spellStart"/>
      <w:r w:rsidRPr="0075227E">
        <w:rPr>
          <w:rStyle w:val="Strong"/>
          <w:rFonts w:asciiTheme="minorHAnsi" w:hAnsiTheme="minorHAnsi" w:cstheme="minorHAnsi"/>
          <w:sz w:val="22"/>
        </w:rPr>
        <w:t>Albena</w:t>
      </w:r>
      <w:proofErr w:type="spellEnd"/>
      <w:r w:rsidRPr="0075227E">
        <w:rPr>
          <w:rStyle w:val="Strong"/>
          <w:rFonts w:asciiTheme="minorHAnsi" w:hAnsiTheme="minorHAnsi" w:cstheme="minorHAnsi"/>
          <w:sz w:val="22"/>
        </w:rPr>
        <w:t>" Resort Earn Spots in Prestigious Annual Ranking</w:t>
      </w:r>
    </w:p>
    <w:p w14:paraId="4B6431B9" w14:textId="77777777" w:rsidR="0075227E" w:rsidRPr="0075227E" w:rsidRDefault="0075227E" w:rsidP="0075227E">
      <w:pPr>
        <w:pStyle w:val="NormalWeb"/>
        <w:rPr>
          <w:rFonts w:asciiTheme="minorHAnsi" w:hAnsiTheme="minorHAnsi" w:cstheme="minorHAnsi"/>
          <w:sz w:val="22"/>
        </w:rPr>
      </w:pPr>
      <w:r w:rsidRPr="0075227E">
        <w:rPr>
          <w:rFonts w:asciiTheme="minorHAnsi" w:hAnsiTheme="minorHAnsi" w:cstheme="minorHAnsi"/>
          <w:sz w:val="22"/>
        </w:rPr>
        <w:t xml:space="preserve">Two of the five-star hotels in the </w:t>
      </w:r>
      <w:proofErr w:type="spellStart"/>
      <w:r w:rsidRPr="0075227E">
        <w:rPr>
          <w:rFonts w:asciiTheme="minorHAnsi" w:hAnsiTheme="minorHAnsi" w:cstheme="minorHAnsi"/>
          <w:sz w:val="22"/>
        </w:rPr>
        <w:t>Albena</w:t>
      </w:r>
      <w:proofErr w:type="spellEnd"/>
      <w:r w:rsidRPr="0075227E">
        <w:rPr>
          <w:rFonts w:asciiTheme="minorHAnsi" w:hAnsiTheme="minorHAnsi" w:cstheme="minorHAnsi"/>
          <w:sz w:val="22"/>
        </w:rPr>
        <w:t xml:space="preserve"> resort – </w:t>
      </w:r>
      <w:proofErr w:type="spellStart"/>
      <w:r w:rsidRPr="0075227E">
        <w:rPr>
          <w:rStyle w:val="Emphasis"/>
          <w:rFonts w:asciiTheme="minorHAnsi" w:hAnsiTheme="minorHAnsi" w:cstheme="minorHAnsi"/>
          <w:sz w:val="22"/>
        </w:rPr>
        <w:t>Maritim</w:t>
      </w:r>
      <w:proofErr w:type="spellEnd"/>
      <w:r w:rsidRPr="0075227E">
        <w:rPr>
          <w:rStyle w:val="Emphasis"/>
          <w:rFonts w:asciiTheme="minorHAnsi" w:hAnsiTheme="minorHAnsi" w:cstheme="minorHAnsi"/>
          <w:sz w:val="22"/>
        </w:rPr>
        <w:t xml:space="preserve"> Hotel Paradise Blue</w:t>
      </w:r>
      <w:r w:rsidRPr="0075227E">
        <w:rPr>
          <w:rFonts w:asciiTheme="minorHAnsi" w:hAnsiTheme="minorHAnsi" w:cstheme="minorHAnsi"/>
          <w:sz w:val="22"/>
        </w:rPr>
        <w:t xml:space="preserve"> and </w:t>
      </w:r>
      <w:r w:rsidRPr="0075227E">
        <w:rPr>
          <w:rStyle w:val="Emphasis"/>
          <w:rFonts w:asciiTheme="minorHAnsi" w:hAnsiTheme="minorHAnsi" w:cstheme="minorHAnsi"/>
          <w:sz w:val="22"/>
        </w:rPr>
        <w:t>Flamingo Grand Hotel &amp; SPA</w:t>
      </w:r>
      <w:r w:rsidRPr="0075227E">
        <w:rPr>
          <w:rFonts w:asciiTheme="minorHAnsi" w:hAnsiTheme="minorHAnsi" w:cstheme="minorHAnsi"/>
          <w:sz w:val="22"/>
        </w:rPr>
        <w:t xml:space="preserve"> – have been included in the prestigious </w:t>
      </w:r>
      <w:r w:rsidRPr="0075227E">
        <w:rPr>
          <w:rStyle w:val="Emphasis"/>
          <w:rFonts w:asciiTheme="minorHAnsi" w:hAnsiTheme="minorHAnsi" w:cstheme="minorHAnsi"/>
          <w:sz w:val="22"/>
        </w:rPr>
        <w:t>TOP 100 Best Hotels in Bulgaria 2024</w:t>
      </w:r>
      <w:r w:rsidRPr="0075227E">
        <w:rPr>
          <w:rFonts w:asciiTheme="minorHAnsi" w:hAnsiTheme="minorHAnsi" w:cstheme="minorHAnsi"/>
          <w:sz w:val="22"/>
        </w:rPr>
        <w:t xml:space="preserve"> ranking. Compiled by the Hotel Forums and the Ministry of Tourism, the list recognizes top accommodations based on guest satisfaction. Notably, </w:t>
      </w:r>
      <w:proofErr w:type="spellStart"/>
      <w:r w:rsidRPr="0075227E">
        <w:rPr>
          <w:rStyle w:val="Emphasis"/>
          <w:rFonts w:asciiTheme="minorHAnsi" w:hAnsiTheme="minorHAnsi" w:cstheme="minorHAnsi"/>
          <w:sz w:val="22"/>
        </w:rPr>
        <w:t>Maritim</w:t>
      </w:r>
      <w:proofErr w:type="spellEnd"/>
      <w:r w:rsidRPr="0075227E">
        <w:rPr>
          <w:rStyle w:val="Emphasis"/>
          <w:rFonts w:asciiTheme="minorHAnsi" w:hAnsiTheme="minorHAnsi" w:cstheme="minorHAnsi"/>
          <w:sz w:val="22"/>
        </w:rPr>
        <w:t xml:space="preserve"> Hotel Paradise Blue</w:t>
      </w:r>
      <w:r w:rsidRPr="0075227E">
        <w:rPr>
          <w:rFonts w:asciiTheme="minorHAnsi" w:hAnsiTheme="minorHAnsi" w:cstheme="minorHAnsi"/>
          <w:sz w:val="22"/>
        </w:rPr>
        <w:t xml:space="preserve"> secured a place in the Top 10 of the "Five-Star Seaside Hotels" category.</w:t>
      </w:r>
    </w:p>
    <w:p w14:paraId="5DD45721" w14:textId="77777777" w:rsidR="0075227E" w:rsidRPr="0075227E" w:rsidRDefault="0075227E" w:rsidP="0075227E">
      <w:pPr>
        <w:pStyle w:val="NormalWeb"/>
        <w:rPr>
          <w:rFonts w:asciiTheme="minorHAnsi" w:hAnsiTheme="minorHAnsi" w:cstheme="minorHAnsi"/>
          <w:sz w:val="22"/>
        </w:rPr>
      </w:pPr>
      <w:r w:rsidRPr="0075227E">
        <w:rPr>
          <w:rFonts w:asciiTheme="minorHAnsi" w:hAnsiTheme="minorHAnsi" w:cstheme="minorHAnsi"/>
          <w:sz w:val="22"/>
        </w:rPr>
        <w:t xml:space="preserve">To ensure maximum objectivity, the ranking's organizers analyzed over 1,200 hotels across Bulgaria using a specialized algorithm called </w:t>
      </w:r>
      <w:proofErr w:type="spellStart"/>
      <w:r w:rsidRPr="0075227E">
        <w:rPr>
          <w:rFonts w:asciiTheme="minorHAnsi" w:hAnsiTheme="minorHAnsi" w:cstheme="minorHAnsi"/>
          <w:sz w:val="22"/>
        </w:rPr>
        <w:t>HotScore</w:t>
      </w:r>
      <w:proofErr w:type="spellEnd"/>
      <w:r w:rsidRPr="0075227E">
        <w:rPr>
          <w:rFonts w:asciiTheme="minorHAnsi" w:hAnsiTheme="minorHAnsi" w:cstheme="minorHAnsi"/>
          <w:sz w:val="22"/>
        </w:rPr>
        <w:t>. The methodology evaluates key factors such as hotel category, the number of published reviews, and overall ratings across systems of tour operators, search engines, and online review platforms.</w:t>
      </w:r>
    </w:p>
    <w:p w14:paraId="361F6D6C" w14:textId="77777777" w:rsidR="0075227E" w:rsidRPr="0075227E" w:rsidRDefault="0075227E" w:rsidP="0075227E">
      <w:pPr>
        <w:pStyle w:val="NormalWeb"/>
        <w:rPr>
          <w:rFonts w:asciiTheme="minorHAnsi" w:hAnsiTheme="minorHAnsi" w:cstheme="minorHAnsi"/>
          <w:sz w:val="22"/>
        </w:rPr>
      </w:pPr>
      <w:r w:rsidRPr="0075227E">
        <w:rPr>
          <w:rFonts w:asciiTheme="minorHAnsi" w:hAnsiTheme="minorHAnsi" w:cstheme="minorHAnsi"/>
          <w:sz w:val="22"/>
        </w:rPr>
        <w:t xml:space="preserve">Just a few weeks earlier, </w:t>
      </w:r>
      <w:proofErr w:type="spellStart"/>
      <w:r w:rsidRPr="0075227E">
        <w:rPr>
          <w:rStyle w:val="Emphasis"/>
          <w:rFonts w:asciiTheme="minorHAnsi" w:hAnsiTheme="minorHAnsi" w:cstheme="minorHAnsi"/>
          <w:sz w:val="22"/>
        </w:rPr>
        <w:t>Maritim</w:t>
      </w:r>
      <w:proofErr w:type="spellEnd"/>
      <w:r w:rsidRPr="0075227E">
        <w:rPr>
          <w:rStyle w:val="Emphasis"/>
          <w:rFonts w:asciiTheme="minorHAnsi" w:hAnsiTheme="minorHAnsi" w:cstheme="minorHAnsi"/>
          <w:sz w:val="22"/>
        </w:rPr>
        <w:t xml:space="preserve"> Hotel Paradise Blue</w:t>
      </w:r>
      <w:r w:rsidRPr="0075227E">
        <w:rPr>
          <w:rFonts w:asciiTheme="minorHAnsi" w:hAnsiTheme="minorHAnsi" w:cstheme="minorHAnsi"/>
          <w:sz w:val="22"/>
        </w:rPr>
        <w:t xml:space="preserve"> also earned another quality distinction – the </w:t>
      </w:r>
      <w:r w:rsidRPr="0075227E">
        <w:rPr>
          <w:rStyle w:val="Emphasis"/>
          <w:rFonts w:asciiTheme="minorHAnsi" w:hAnsiTheme="minorHAnsi" w:cstheme="minorHAnsi"/>
          <w:sz w:val="22"/>
        </w:rPr>
        <w:t>Meeting Star Awards</w:t>
      </w:r>
      <w:r w:rsidRPr="0075227E">
        <w:rPr>
          <w:rFonts w:asciiTheme="minorHAnsi" w:hAnsiTheme="minorHAnsi" w:cstheme="minorHAnsi"/>
          <w:sz w:val="22"/>
        </w:rPr>
        <w:t>, specializing in conference tourism. This award assesses over 75 criteria, including feedback from expert inspectors conducting evaluations through the "mystery guest" approach.</w:t>
      </w:r>
    </w:p>
    <w:p w14:paraId="7F857710" w14:textId="77777777" w:rsidR="0075227E" w:rsidRPr="0075227E" w:rsidRDefault="0075227E" w:rsidP="00C847A0">
      <w:pPr>
        <w:rPr>
          <w:b/>
          <w:lang w:val="en-US"/>
        </w:rPr>
      </w:pPr>
    </w:p>
    <w:p w14:paraId="63AC3FDC" w14:textId="580A6FA3" w:rsidR="009F5D97" w:rsidRPr="006D6CDC" w:rsidRDefault="009F5D97" w:rsidP="006D6CDC">
      <w:bookmarkStart w:id="0" w:name="_GoBack"/>
      <w:bookmarkEnd w:id="0"/>
    </w:p>
    <w:sectPr w:rsidR="009F5D97" w:rsidRPr="006D6CD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D6E32" w14:textId="77777777" w:rsidR="003F3CB5" w:rsidRDefault="003F3CB5" w:rsidP="00085064">
      <w:pPr>
        <w:spacing w:after="0" w:line="240" w:lineRule="auto"/>
      </w:pPr>
      <w:r>
        <w:separator/>
      </w:r>
    </w:p>
  </w:endnote>
  <w:endnote w:type="continuationSeparator" w:id="0">
    <w:p w14:paraId="28D2F1AD" w14:textId="77777777" w:rsidR="003F3CB5" w:rsidRDefault="003F3CB5" w:rsidP="0008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E9BC2" w14:textId="7EFE46D5" w:rsidR="00085064" w:rsidRPr="00085064" w:rsidRDefault="00085064" w:rsidP="00085064">
    <w:pPr>
      <w:pStyle w:val="Footer"/>
      <w:jc w:val="center"/>
      <w:rPr>
        <w:b/>
        <w:bCs/>
        <w:lang w:val="en-US"/>
      </w:rPr>
    </w:pPr>
    <w:r w:rsidRPr="00085064">
      <w:rPr>
        <w:b/>
        <w:bCs/>
        <w:lang w:val="en-US"/>
      </w:rPr>
      <w:t>Call Center Albena: 0700 12 110,</w:t>
    </w:r>
    <w:r w:rsidRPr="00085064">
      <w:rPr>
        <w:b/>
        <w:bCs/>
      </w:rPr>
      <w:t xml:space="preserve"> </w:t>
    </w:r>
    <w:hyperlink r:id="rId1" w:history="1">
      <w:r w:rsidRPr="00085064">
        <w:rPr>
          <w:rStyle w:val="Hyperlink"/>
          <w:b/>
          <w:bCs/>
          <w:lang w:val="en-US"/>
        </w:rPr>
        <w:t>online@albena.bg</w:t>
      </w:r>
    </w:hyperlink>
    <w:r w:rsidRPr="00085064">
      <w:rPr>
        <w:rStyle w:val="Hyperlink"/>
        <w:b/>
        <w:bCs/>
        <w:lang w:val="en-US"/>
      </w:rPr>
      <w:br/>
    </w:r>
    <w:hyperlink r:id="rId2" w:history="1">
      <w:r w:rsidRPr="00085064">
        <w:rPr>
          <w:rStyle w:val="Hyperlink"/>
          <w:b/>
          <w:bCs/>
          <w:lang w:val="en-US"/>
        </w:rPr>
        <w:t>albena.bg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805B6" w14:textId="77777777" w:rsidR="003F3CB5" w:rsidRDefault="003F3CB5" w:rsidP="00085064">
      <w:pPr>
        <w:spacing w:after="0" w:line="240" w:lineRule="auto"/>
      </w:pPr>
      <w:r>
        <w:separator/>
      </w:r>
    </w:p>
  </w:footnote>
  <w:footnote w:type="continuationSeparator" w:id="0">
    <w:p w14:paraId="5C42BDCA" w14:textId="77777777" w:rsidR="003F3CB5" w:rsidRDefault="003F3CB5" w:rsidP="00085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FBDCB" w14:textId="0BEAEA3E" w:rsidR="00085064" w:rsidRDefault="00085064">
    <w:pPr>
      <w:pStyle w:val="Header"/>
    </w:pPr>
    <w:r>
      <w:rPr>
        <w:noProof/>
        <w:lang w:val="en-US"/>
      </w:rPr>
      <w:drawing>
        <wp:inline distT="0" distB="0" distL="0" distR="0" wp14:anchorId="4E291667" wp14:editId="25A523FD">
          <wp:extent cx="1160291" cy="818370"/>
          <wp:effectExtent l="0" t="0" r="1905" b="1270"/>
          <wp:docPr id="1195078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0783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291" cy="818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F9"/>
    <w:rsid w:val="000113B3"/>
    <w:rsid w:val="000306CB"/>
    <w:rsid w:val="000415FB"/>
    <w:rsid w:val="00054D64"/>
    <w:rsid w:val="000709D1"/>
    <w:rsid w:val="00085064"/>
    <w:rsid w:val="000A1AAB"/>
    <w:rsid w:val="000A4C2B"/>
    <w:rsid w:val="000F0DED"/>
    <w:rsid w:val="0010367C"/>
    <w:rsid w:val="00117964"/>
    <w:rsid w:val="00123B1E"/>
    <w:rsid w:val="001E0BCD"/>
    <w:rsid w:val="00223D46"/>
    <w:rsid w:val="00241970"/>
    <w:rsid w:val="002741B2"/>
    <w:rsid w:val="002C49A6"/>
    <w:rsid w:val="002D4414"/>
    <w:rsid w:val="003220DA"/>
    <w:rsid w:val="00361B78"/>
    <w:rsid w:val="00377E92"/>
    <w:rsid w:val="003816F9"/>
    <w:rsid w:val="00382053"/>
    <w:rsid w:val="003E2B87"/>
    <w:rsid w:val="003F3CB5"/>
    <w:rsid w:val="00444CA9"/>
    <w:rsid w:val="00471647"/>
    <w:rsid w:val="00477768"/>
    <w:rsid w:val="00477808"/>
    <w:rsid w:val="004A0ECF"/>
    <w:rsid w:val="004B2D20"/>
    <w:rsid w:val="0057406A"/>
    <w:rsid w:val="00636293"/>
    <w:rsid w:val="00695635"/>
    <w:rsid w:val="006D6CDC"/>
    <w:rsid w:val="00721885"/>
    <w:rsid w:val="00751A54"/>
    <w:rsid w:val="0075227E"/>
    <w:rsid w:val="0076008B"/>
    <w:rsid w:val="007B00FB"/>
    <w:rsid w:val="007E539B"/>
    <w:rsid w:val="008B0B34"/>
    <w:rsid w:val="008C6FE6"/>
    <w:rsid w:val="008D6ED1"/>
    <w:rsid w:val="008F5512"/>
    <w:rsid w:val="00906827"/>
    <w:rsid w:val="0092475D"/>
    <w:rsid w:val="00930F15"/>
    <w:rsid w:val="009548DF"/>
    <w:rsid w:val="009560B2"/>
    <w:rsid w:val="00970C1C"/>
    <w:rsid w:val="009B5ECC"/>
    <w:rsid w:val="009F3ACE"/>
    <w:rsid w:val="009F5D97"/>
    <w:rsid w:val="00A100CC"/>
    <w:rsid w:val="00A53390"/>
    <w:rsid w:val="00AB0B8F"/>
    <w:rsid w:val="00B20E3E"/>
    <w:rsid w:val="00B21512"/>
    <w:rsid w:val="00B76304"/>
    <w:rsid w:val="00BB2A67"/>
    <w:rsid w:val="00BD1525"/>
    <w:rsid w:val="00BF406B"/>
    <w:rsid w:val="00C052CD"/>
    <w:rsid w:val="00C72C51"/>
    <w:rsid w:val="00C74970"/>
    <w:rsid w:val="00C766E6"/>
    <w:rsid w:val="00C772E5"/>
    <w:rsid w:val="00C847A0"/>
    <w:rsid w:val="00C90EFB"/>
    <w:rsid w:val="00CE7842"/>
    <w:rsid w:val="00CF390F"/>
    <w:rsid w:val="00D57B68"/>
    <w:rsid w:val="00D84770"/>
    <w:rsid w:val="00DD05E2"/>
    <w:rsid w:val="00E23998"/>
    <w:rsid w:val="00E36C6D"/>
    <w:rsid w:val="00E94268"/>
    <w:rsid w:val="00E97458"/>
    <w:rsid w:val="00F008D5"/>
    <w:rsid w:val="00F0641A"/>
    <w:rsid w:val="00F148E1"/>
    <w:rsid w:val="00F30DBF"/>
    <w:rsid w:val="00F57673"/>
    <w:rsid w:val="00F84F8A"/>
    <w:rsid w:val="00F85A87"/>
    <w:rsid w:val="00FA5307"/>
    <w:rsid w:val="00FC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03C92"/>
  <w15:docId w15:val="{403A880F-7FC1-4C00-9B2E-7FEE8B8D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064"/>
  </w:style>
  <w:style w:type="paragraph" w:styleId="Footer">
    <w:name w:val="footer"/>
    <w:basedOn w:val="Normal"/>
    <w:link w:val="FooterChar"/>
    <w:uiPriority w:val="99"/>
    <w:unhideWhenUsed/>
    <w:rsid w:val="00085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064"/>
  </w:style>
  <w:style w:type="character" w:styleId="Hyperlink">
    <w:name w:val="Hyperlink"/>
    <w:basedOn w:val="DefaultParagraphFont"/>
    <w:uiPriority w:val="99"/>
    <w:unhideWhenUsed/>
    <w:rsid w:val="0008506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50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52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5227E"/>
    <w:rPr>
      <w:b/>
      <w:bCs/>
    </w:rPr>
  </w:style>
  <w:style w:type="character" w:styleId="Emphasis">
    <w:name w:val="Emphasis"/>
    <w:basedOn w:val="DefaultParagraphFont"/>
    <w:uiPriority w:val="20"/>
    <w:qFormat/>
    <w:rsid w:val="007522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lbena.bg/bg" TargetMode="External"/><Relationship Id="rId1" Type="http://schemas.openxmlformats.org/officeDocument/2006/relationships/hyperlink" Target="mailto:online@albena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JSCo</dc:creator>
  <cp:keywords/>
  <dc:description/>
  <cp:lastModifiedBy>Microsoft account</cp:lastModifiedBy>
  <cp:revision>3</cp:revision>
  <cp:lastPrinted>2024-05-23T08:39:00Z</cp:lastPrinted>
  <dcterms:created xsi:type="dcterms:W3CDTF">2024-12-12T11:58:00Z</dcterms:created>
  <dcterms:modified xsi:type="dcterms:W3CDTF">2024-12-12T13:14:00Z</dcterms:modified>
</cp:coreProperties>
</file>