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245" w:rsidRPr="004A7245" w:rsidRDefault="004A7245" w:rsidP="004A7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All-Inclusive at Hotel </w:t>
      </w:r>
      <w:proofErr w:type="spellStart"/>
      <w:r w:rsidRPr="004A7245">
        <w:rPr>
          <w:rFonts w:ascii="Times New Roman" w:eastAsia="Times New Roman" w:hAnsi="Times New Roman" w:cs="Times New Roman"/>
          <w:b/>
          <w:bCs/>
          <w:sz w:val="24"/>
          <w:szCs w:val="24"/>
        </w:rPr>
        <w:t>Kamenets</w:t>
      </w:r>
      <w:proofErr w:type="spellEnd"/>
      <w:r w:rsidRPr="004A72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4A7245">
        <w:rPr>
          <w:rFonts w:ascii="Times New Roman" w:eastAsia="Times New Roman" w:hAnsi="Times New Roman" w:cs="Times New Roman"/>
          <w:b/>
          <w:bCs/>
          <w:sz w:val="24"/>
          <w:szCs w:val="24"/>
        </w:rPr>
        <w:t>Nessebar</w:t>
      </w:r>
      <w:proofErr w:type="spellEnd"/>
      <w:r w:rsidRPr="004A72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includes:</w:t>
      </w:r>
      <w:r w:rsidRPr="004A7245">
        <w:rPr>
          <w:rFonts w:ascii="Times New Roman" w:eastAsia="Times New Roman" w:hAnsi="Times New Roman" w:cs="Times New Roman"/>
          <w:sz w:val="24"/>
          <w:szCs w:val="24"/>
        </w:rPr>
        <w:br/>
        <w:t>Breakfast, lunch, dinner, snacks, Bulgarian alcoholic and non-alcoholic beverages, use of the swimming pool, sunbeds, and umbrellas by the pool (subject to availability), and wireless internet access.</w:t>
      </w:r>
    </w:p>
    <w:p w:rsidR="004A7245" w:rsidRPr="004A7245" w:rsidRDefault="004A7245" w:rsidP="004A7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b/>
          <w:bCs/>
          <w:sz w:val="24"/>
          <w:szCs w:val="24"/>
        </w:rPr>
        <w:t>Meal Times:</w:t>
      </w:r>
    </w:p>
    <w:p w:rsidR="004A7245" w:rsidRPr="004A7245" w:rsidRDefault="004A7245" w:rsidP="004A72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sz w:val="24"/>
          <w:szCs w:val="24"/>
        </w:rPr>
        <w:t>Breakfast: 08:00 – 10:00</w:t>
      </w:r>
    </w:p>
    <w:p w:rsidR="004A7245" w:rsidRPr="004A7245" w:rsidRDefault="004A7245" w:rsidP="004A72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sz w:val="24"/>
          <w:szCs w:val="24"/>
        </w:rPr>
        <w:t>Lunch: 12:30 – 14:30</w:t>
      </w:r>
    </w:p>
    <w:p w:rsidR="004A7245" w:rsidRPr="004A7245" w:rsidRDefault="004A7245" w:rsidP="004A72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sz w:val="24"/>
          <w:szCs w:val="24"/>
        </w:rPr>
        <w:t>Dinner: 18:30 – 20:00</w:t>
      </w:r>
    </w:p>
    <w:p w:rsidR="004A7245" w:rsidRPr="004A7245" w:rsidRDefault="004A7245" w:rsidP="004A72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sz w:val="24"/>
          <w:szCs w:val="24"/>
        </w:rPr>
        <w:t>Afternoon snack: 15:30 – 16:30</w:t>
      </w:r>
    </w:p>
    <w:p w:rsidR="004A7245" w:rsidRPr="004A7245" w:rsidRDefault="004A7245" w:rsidP="004A7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b/>
          <w:bCs/>
          <w:sz w:val="24"/>
          <w:szCs w:val="24"/>
        </w:rPr>
        <w:t>Beverages – “K” Bar – Restaurant</w:t>
      </w:r>
    </w:p>
    <w:p w:rsidR="004A7245" w:rsidRPr="004A7245" w:rsidRDefault="004A7245" w:rsidP="004A72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b/>
          <w:bCs/>
          <w:sz w:val="24"/>
          <w:szCs w:val="24"/>
        </w:rPr>
        <w:t>Non-alcoholic beverages:</w:t>
      </w:r>
      <w:r w:rsidRPr="004A7245">
        <w:rPr>
          <w:rFonts w:ascii="Times New Roman" w:eastAsia="Times New Roman" w:hAnsi="Times New Roman" w:cs="Times New Roman"/>
          <w:sz w:val="24"/>
          <w:szCs w:val="24"/>
        </w:rPr>
        <w:t xml:space="preserve"> Tea, coffee, juice, table water, and carbonated drinks from a machine available from 10:00 to 22:00.</w:t>
      </w:r>
    </w:p>
    <w:p w:rsidR="004A7245" w:rsidRPr="004A7245" w:rsidRDefault="004A7245" w:rsidP="004A72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b/>
          <w:bCs/>
          <w:sz w:val="24"/>
          <w:szCs w:val="24"/>
        </w:rPr>
        <w:t>Alcoholic beverages</w:t>
      </w:r>
      <w:r w:rsidRPr="004A7245">
        <w:rPr>
          <w:rFonts w:ascii="Times New Roman" w:eastAsia="Times New Roman" w:hAnsi="Times New Roman" w:cs="Times New Roman"/>
          <w:sz w:val="24"/>
          <w:szCs w:val="24"/>
        </w:rPr>
        <w:t xml:space="preserve"> (Bulgarian production) from 10:00 to 22:00: Beer, wine, vodka, gin, brandy, whiskey, </w:t>
      </w:r>
      <w:proofErr w:type="spellStart"/>
      <w:proofErr w:type="gramStart"/>
      <w:r w:rsidRPr="004A7245">
        <w:rPr>
          <w:rFonts w:ascii="Times New Roman" w:eastAsia="Times New Roman" w:hAnsi="Times New Roman" w:cs="Times New Roman"/>
          <w:sz w:val="24"/>
          <w:szCs w:val="24"/>
        </w:rPr>
        <w:t>rakia</w:t>
      </w:r>
      <w:proofErr w:type="spellEnd"/>
      <w:proofErr w:type="gramEnd"/>
      <w:r w:rsidRPr="004A7245">
        <w:rPr>
          <w:rFonts w:ascii="Times New Roman" w:eastAsia="Times New Roman" w:hAnsi="Times New Roman" w:cs="Times New Roman"/>
          <w:sz w:val="24"/>
          <w:szCs w:val="24"/>
        </w:rPr>
        <w:t xml:space="preserve">, mint liqueur, </w:t>
      </w:r>
      <w:proofErr w:type="spellStart"/>
      <w:r w:rsidRPr="004A7245">
        <w:rPr>
          <w:rFonts w:ascii="Times New Roman" w:eastAsia="Times New Roman" w:hAnsi="Times New Roman" w:cs="Times New Roman"/>
          <w:sz w:val="24"/>
          <w:szCs w:val="24"/>
        </w:rPr>
        <w:t>mastika</w:t>
      </w:r>
      <w:proofErr w:type="spellEnd"/>
      <w:r w:rsidRPr="004A724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7245" w:rsidRPr="004A7245" w:rsidRDefault="004A7245" w:rsidP="004A7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b/>
          <w:bCs/>
          <w:sz w:val="24"/>
          <w:szCs w:val="24"/>
        </w:rPr>
        <w:t>Important Notes:</w:t>
      </w:r>
    </w:p>
    <w:p w:rsidR="004A7245" w:rsidRPr="004A7245" w:rsidRDefault="004A7245" w:rsidP="004A72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sz w:val="24"/>
          <w:szCs w:val="24"/>
        </w:rPr>
        <w:t>On the day of arrival, check-in starts after 14:00.</w:t>
      </w:r>
    </w:p>
    <w:p w:rsidR="004A7245" w:rsidRPr="004A7245" w:rsidRDefault="004A7245" w:rsidP="004A72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sz w:val="24"/>
          <w:szCs w:val="24"/>
        </w:rPr>
        <w:t>On the day of departure, rooms and parking must be vacated by 11:00. Staying beyond 11:00 incurs additional charges for both the room and parking.</w:t>
      </w:r>
    </w:p>
    <w:p w:rsidR="004A7245" w:rsidRPr="004A7245" w:rsidRDefault="004A7245" w:rsidP="004A72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sz w:val="24"/>
          <w:szCs w:val="24"/>
        </w:rPr>
        <w:t>On the day of arrival, the all-inclusive program starts with lunch; on the day of departure, it ends with breakfast.</w:t>
      </w:r>
    </w:p>
    <w:p w:rsidR="004A7245" w:rsidRPr="004A7245" w:rsidRDefault="004A7245" w:rsidP="004A72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sz w:val="24"/>
          <w:szCs w:val="24"/>
        </w:rPr>
        <w:t>After 22:00, all beverages are chargeable.</w:t>
      </w:r>
    </w:p>
    <w:p w:rsidR="004A7245" w:rsidRPr="004A7245" w:rsidRDefault="004A7245" w:rsidP="004A72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sz w:val="24"/>
          <w:szCs w:val="24"/>
        </w:rPr>
        <w:t>The hotel allows pets up to 5 kg for an additional fee of 40 BGN per day, payable at reception during check-in. Pets are not allowed in the restaurant, lobby bar, or pool area.</w:t>
      </w:r>
    </w:p>
    <w:p w:rsidR="004A7245" w:rsidRPr="004A7245" w:rsidRDefault="004A7245" w:rsidP="004A7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b/>
          <w:bCs/>
          <w:sz w:val="24"/>
          <w:szCs w:val="24"/>
        </w:rPr>
        <w:t>Paid Additional Services:</w:t>
      </w:r>
    </w:p>
    <w:p w:rsidR="004A7245" w:rsidRPr="004A7245" w:rsidRDefault="004A7245" w:rsidP="004A72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sz w:val="24"/>
          <w:szCs w:val="24"/>
        </w:rPr>
        <w:t>Parking: 20 BGN per day.</w:t>
      </w:r>
    </w:p>
    <w:p w:rsidR="004A7245" w:rsidRPr="004A7245" w:rsidRDefault="004A7245" w:rsidP="004A72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sz w:val="24"/>
          <w:szCs w:val="24"/>
        </w:rPr>
        <w:t>Safe at reception, phone calls, billiards, car rental, imported beverages and cocktails, on-call doctor, baby cot.</w:t>
      </w:r>
    </w:p>
    <w:p w:rsidR="004A7245" w:rsidRPr="004A7245" w:rsidRDefault="004A7245" w:rsidP="004A72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i/>
          <w:iCs/>
          <w:sz w:val="24"/>
          <w:szCs w:val="24"/>
        </w:rPr>
        <w:t>Note:</w:t>
      </w:r>
      <w:r w:rsidRPr="004A7245">
        <w:rPr>
          <w:rFonts w:ascii="Times New Roman" w:eastAsia="Times New Roman" w:hAnsi="Times New Roman" w:cs="Times New Roman"/>
          <w:sz w:val="24"/>
          <w:szCs w:val="24"/>
        </w:rPr>
        <w:t xml:space="preserve"> The parking lot has a limited number of spaces. Parking is subject to availability upon check-in and cannot be reserved in advance.</w:t>
      </w:r>
    </w:p>
    <w:p w:rsidR="004A7245" w:rsidRPr="004A7245" w:rsidRDefault="004A7245" w:rsidP="004A72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b/>
          <w:bCs/>
          <w:sz w:val="24"/>
          <w:szCs w:val="24"/>
        </w:rPr>
        <w:t>Special Note:</w:t>
      </w:r>
    </w:p>
    <w:p w:rsidR="004A7245" w:rsidRPr="004A7245" w:rsidRDefault="004A7245" w:rsidP="004A72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sz w:val="24"/>
          <w:szCs w:val="24"/>
        </w:rPr>
        <w:t>If there are fewer than 20 guests staying at the hotel during the same period, meals will be served as a set menu.</w:t>
      </w:r>
    </w:p>
    <w:p w:rsidR="008A17A2" w:rsidRPr="004A7245" w:rsidRDefault="004A7245" w:rsidP="004A72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245">
        <w:rPr>
          <w:rFonts w:ascii="Times New Roman" w:eastAsia="Times New Roman" w:hAnsi="Times New Roman" w:cs="Times New Roman"/>
          <w:sz w:val="24"/>
          <w:szCs w:val="24"/>
        </w:rPr>
        <w:t xml:space="preserve">Hotel </w:t>
      </w:r>
      <w:proofErr w:type="spellStart"/>
      <w:r w:rsidRPr="004A7245">
        <w:rPr>
          <w:rFonts w:ascii="Times New Roman" w:eastAsia="Times New Roman" w:hAnsi="Times New Roman" w:cs="Times New Roman"/>
          <w:sz w:val="24"/>
          <w:szCs w:val="24"/>
        </w:rPr>
        <w:t>Kamenets</w:t>
      </w:r>
      <w:proofErr w:type="spellEnd"/>
      <w:r w:rsidRPr="004A7245">
        <w:rPr>
          <w:rFonts w:ascii="Times New Roman" w:eastAsia="Times New Roman" w:hAnsi="Times New Roman" w:cs="Times New Roman"/>
          <w:sz w:val="24"/>
          <w:szCs w:val="24"/>
        </w:rPr>
        <w:t xml:space="preserve"> reserves the right to make changes to the description of the all-inclusive program.</w:t>
      </w:r>
      <w:bookmarkStart w:id="0" w:name="_GoBack"/>
      <w:bookmarkEnd w:id="0"/>
    </w:p>
    <w:sectPr w:rsidR="008A17A2" w:rsidRPr="004A7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62CAE"/>
    <w:multiLevelType w:val="multilevel"/>
    <w:tmpl w:val="7EBEC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CC1E89"/>
    <w:multiLevelType w:val="multilevel"/>
    <w:tmpl w:val="28D28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DC61D1"/>
    <w:multiLevelType w:val="multilevel"/>
    <w:tmpl w:val="C26A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401FCA"/>
    <w:multiLevelType w:val="multilevel"/>
    <w:tmpl w:val="96FEF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516DC1"/>
    <w:multiLevelType w:val="multilevel"/>
    <w:tmpl w:val="902A1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CEE"/>
    <w:rsid w:val="004A7245"/>
    <w:rsid w:val="008A17A2"/>
    <w:rsid w:val="00B6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BE4F94-2473-470F-A054-489B1D581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7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A7245"/>
    <w:rPr>
      <w:b/>
      <w:bCs/>
    </w:rPr>
  </w:style>
  <w:style w:type="character" w:styleId="Emphasis">
    <w:name w:val="Emphasis"/>
    <w:basedOn w:val="DefaultParagraphFont"/>
    <w:uiPriority w:val="20"/>
    <w:qFormat/>
    <w:rsid w:val="004A7245"/>
    <w:rPr>
      <w:i/>
      <w:iCs/>
    </w:rPr>
  </w:style>
  <w:style w:type="character" w:customStyle="1" w:styleId="overflow-hidden">
    <w:name w:val="overflow-hidden"/>
    <w:basedOn w:val="DefaultParagraphFont"/>
    <w:rsid w:val="004A7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2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0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90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8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74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33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2025-01-21T10:17:00Z</dcterms:created>
  <dcterms:modified xsi:type="dcterms:W3CDTF">2025-01-21T10:18:00Z</dcterms:modified>
</cp:coreProperties>
</file>