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253FE" w14:textId="77777777" w:rsidR="00235CC1" w:rsidRDefault="00235CC1" w:rsidP="00235CC1">
      <w:pPr>
        <w:jc w:val="center"/>
        <w:rPr>
          <w:rFonts w:asciiTheme="majorHAnsi" w:hAnsiTheme="majorHAnsi" w:cs="Arial"/>
          <w:noProof/>
          <w:sz w:val="18"/>
          <w:szCs w:val="18"/>
          <w:lang w:val="bg-BG"/>
        </w:rPr>
      </w:pPr>
      <w:r>
        <w:rPr>
          <w:rFonts w:asciiTheme="majorHAnsi" w:hAnsiTheme="majorHAnsi" w:cs="Arial"/>
          <w:noProof/>
          <w:sz w:val="18"/>
          <w:szCs w:val="18"/>
          <w:lang w:val="bg-BG" w:eastAsia="bg-BG"/>
        </w:rPr>
        <w:drawing>
          <wp:inline distT="0" distB="0" distL="0" distR="0" wp14:anchorId="09DBC696" wp14:editId="4F5E1393">
            <wp:extent cx="1424160" cy="1424160"/>
            <wp:effectExtent l="19050" t="0" r="4590" b="0"/>
            <wp:docPr id="1" name="Картина 1" descr="C:\Users\Marina Sands\Desktop\Logo\ms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na Sands\Desktop\Logo\ms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008" cy="1426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FD013B" w14:textId="77777777" w:rsidR="00A15301" w:rsidRPr="00D258E7" w:rsidRDefault="00D258E7" w:rsidP="00A15301">
      <w:pPr>
        <w:pStyle w:val="NoSpacing"/>
        <w:jc w:val="center"/>
        <w:rPr>
          <w:rFonts w:asciiTheme="majorHAnsi" w:hAnsiTheme="majorHAnsi"/>
          <w:noProof/>
          <w:sz w:val="36"/>
          <w:szCs w:val="36"/>
          <w:lang w:val="bg-BG"/>
        </w:rPr>
      </w:pPr>
      <w:r>
        <w:rPr>
          <w:rFonts w:asciiTheme="majorHAnsi" w:hAnsiTheme="majorHAnsi"/>
          <w:noProof/>
          <w:sz w:val="36"/>
          <w:szCs w:val="36"/>
          <w:lang w:val="bg-BG"/>
        </w:rPr>
        <w:t xml:space="preserve">Добре дошли </w:t>
      </w:r>
      <w:r w:rsidR="00F21DFF" w:rsidRPr="00D258E7">
        <w:rPr>
          <w:rFonts w:asciiTheme="majorHAnsi" w:hAnsiTheme="majorHAnsi"/>
          <w:noProof/>
          <w:sz w:val="36"/>
          <w:szCs w:val="36"/>
          <w:lang w:val="bg-BG"/>
        </w:rPr>
        <w:t xml:space="preserve">в друга хотелска концепция, </w:t>
      </w:r>
    </w:p>
    <w:p w14:paraId="5E24F29F" w14:textId="77777777" w:rsidR="00F21DFF" w:rsidRPr="00D258E7" w:rsidRDefault="00F21DFF" w:rsidP="00A15301">
      <w:pPr>
        <w:pStyle w:val="NoSpacing"/>
        <w:jc w:val="center"/>
        <w:rPr>
          <w:rFonts w:asciiTheme="majorHAnsi" w:hAnsiTheme="majorHAnsi"/>
          <w:noProof/>
          <w:sz w:val="36"/>
          <w:szCs w:val="36"/>
          <w:lang w:val="bg-BG"/>
        </w:rPr>
      </w:pPr>
      <w:r w:rsidRPr="00D258E7">
        <w:rPr>
          <w:rFonts w:asciiTheme="majorHAnsi" w:hAnsiTheme="majorHAnsi"/>
          <w:noProof/>
          <w:sz w:val="36"/>
          <w:szCs w:val="36"/>
          <w:lang w:val="bg-BG"/>
        </w:rPr>
        <w:t>добре дошли в бутиков хотел Марина Сандс Бижу</w:t>
      </w:r>
      <w:r w:rsidR="0021347A" w:rsidRPr="001B6165">
        <w:rPr>
          <w:rFonts w:asciiTheme="majorHAnsi" w:hAnsiTheme="majorHAnsi"/>
          <w:noProof/>
          <w:sz w:val="36"/>
          <w:szCs w:val="36"/>
          <w:lang w:val="ru-RU"/>
        </w:rPr>
        <w:t xml:space="preserve"> ****</w:t>
      </w:r>
      <w:r w:rsidRPr="00D258E7">
        <w:rPr>
          <w:rFonts w:asciiTheme="majorHAnsi" w:hAnsiTheme="majorHAnsi"/>
          <w:noProof/>
          <w:sz w:val="36"/>
          <w:szCs w:val="36"/>
          <w:lang w:val="bg-BG"/>
        </w:rPr>
        <w:t>!</w:t>
      </w:r>
    </w:p>
    <w:p w14:paraId="4A7CB4D3" w14:textId="77777777" w:rsidR="00A15301" w:rsidRPr="00D258E7" w:rsidRDefault="00A15301" w:rsidP="00A15301">
      <w:pPr>
        <w:pStyle w:val="NoSpacing"/>
        <w:jc w:val="center"/>
        <w:rPr>
          <w:rFonts w:asciiTheme="majorHAnsi" w:hAnsiTheme="majorHAnsi"/>
          <w:noProof/>
          <w:lang w:val="bg-BG"/>
        </w:rPr>
      </w:pPr>
    </w:p>
    <w:p w14:paraId="2D31CE2E" w14:textId="77777777" w:rsidR="00A15301" w:rsidRPr="00D258E7" w:rsidRDefault="00A15301" w:rsidP="008F3966">
      <w:pPr>
        <w:pStyle w:val="NoSpacing"/>
        <w:jc w:val="center"/>
        <w:rPr>
          <w:rFonts w:asciiTheme="majorHAnsi" w:hAnsiTheme="majorHAnsi" w:cs="Times New Roman"/>
          <w:shd w:val="clear" w:color="auto" w:fill="FFFFFF"/>
          <w:lang w:val="bg-BG"/>
        </w:rPr>
      </w:pPr>
    </w:p>
    <w:p w14:paraId="6ABF9825" w14:textId="77777777" w:rsidR="00E77DBC" w:rsidRDefault="002B63C5" w:rsidP="008F3966">
      <w:pPr>
        <w:pStyle w:val="NoSpacing"/>
        <w:jc w:val="center"/>
        <w:rPr>
          <w:rFonts w:asciiTheme="majorHAnsi" w:hAnsiTheme="majorHAnsi" w:cs="Times New Roman"/>
          <w:lang w:val="bg-BG"/>
        </w:rPr>
      </w:pPr>
      <w:r w:rsidRPr="00476C72">
        <w:rPr>
          <w:rFonts w:asciiTheme="majorHAnsi" w:hAnsiTheme="majorHAnsi" w:cs="Times New Roman"/>
          <w:lang w:val="bg-BG"/>
        </w:rPr>
        <w:t>През 2018 Хотел Марина Сандс отваря врати сгушен</w:t>
      </w:r>
      <w:r w:rsidR="00130D9A" w:rsidRPr="00476C72">
        <w:rPr>
          <w:rFonts w:asciiTheme="majorHAnsi" w:hAnsiTheme="majorHAnsi" w:cs="Times New Roman"/>
          <w:lang w:val="bg-BG"/>
        </w:rPr>
        <w:t xml:space="preserve"> в последните поли на Стара Планина</w:t>
      </w:r>
      <w:r w:rsidR="00E77DBC" w:rsidRPr="00476C72">
        <w:rPr>
          <w:rFonts w:asciiTheme="majorHAnsi" w:hAnsiTheme="majorHAnsi" w:cs="Times New Roman"/>
          <w:lang w:val="bg-BG"/>
        </w:rPr>
        <w:t>, на самия морски бряг</w:t>
      </w:r>
      <w:r w:rsidRPr="00476C72">
        <w:rPr>
          <w:rFonts w:asciiTheme="majorHAnsi" w:hAnsiTheme="majorHAnsi" w:cs="Times New Roman"/>
          <w:lang w:val="bg-BG"/>
        </w:rPr>
        <w:t xml:space="preserve">. </w:t>
      </w:r>
      <w:r w:rsidR="00915CE7" w:rsidRPr="00476C72">
        <w:rPr>
          <w:rFonts w:asciiTheme="majorHAnsi" w:hAnsiTheme="majorHAnsi" w:cs="Times New Roman"/>
          <w:lang w:val="bg-BG"/>
        </w:rPr>
        <w:t>На 59 км от летище Бургас и на 66</w:t>
      </w:r>
      <w:r w:rsidR="00125F44" w:rsidRPr="00476C72">
        <w:rPr>
          <w:rFonts w:asciiTheme="majorHAnsi" w:hAnsiTheme="majorHAnsi" w:cs="Times New Roman"/>
          <w:lang w:val="bg-BG"/>
        </w:rPr>
        <w:t xml:space="preserve"> км от летище Варна. Разполага с общо 127 помещения, клас</w:t>
      </w:r>
      <w:r w:rsidR="00915CE7" w:rsidRPr="00476C72">
        <w:rPr>
          <w:rFonts w:asciiTheme="majorHAnsi" w:hAnsiTheme="majorHAnsi" w:cs="Times New Roman"/>
          <w:lang w:val="bg-BG"/>
        </w:rPr>
        <w:t xml:space="preserve">ически ресторант с вътрешен шоу кукинг, външен шоу кукинг, </w:t>
      </w:r>
      <w:r w:rsidR="00476C72">
        <w:rPr>
          <w:rFonts w:asciiTheme="majorHAnsi" w:hAnsiTheme="majorHAnsi" w:cs="Times New Roman"/>
          <w:lang w:val="bg-BG"/>
        </w:rPr>
        <w:t xml:space="preserve">диетична секция на блок масата, детски столчета в ресторанта, кошара (срещу заплащане) , </w:t>
      </w:r>
      <w:r w:rsidR="00915CE7" w:rsidRPr="00476C72">
        <w:rPr>
          <w:rFonts w:asciiTheme="majorHAnsi" w:hAnsiTheme="majorHAnsi" w:cs="Times New Roman"/>
          <w:lang w:val="bg-BG"/>
        </w:rPr>
        <w:t>3</w:t>
      </w:r>
      <w:r w:rsidR="00125F44" w:rsidRPr="00476C72">
        <w:rPr>
          <w:rFonts w:asciiTheme="majorHAnsi" w:hAnsiTheme="majorHAnsi" w:cs="Times New Roman"/>
          <w:lang w:val="bg-BG"/>
        </w:rPr>
        <w:t>бр. различни</w:t>
      </w:r>
      <w:r w:rsidR="00915CE7" w:rsidRPr="00476C72">
        <w:rPr>
          <w:rFonts w:asciiTheme="majorHAnsi" w:hAnsiTheme="majorHAnsi" w:cs="Times New Roman"/>
          <w:lang w:val="bg-BG"/>
        </w:rPr>
        <w:t xml:space="preserve"> по големина </w:t>
      </w:r>
      <w:r w:rsidR="00125F44" w:rsidRPr="00476C72">
        <w:rPr>
          <w:rFonts w:asciiTheme="majorHAnsi" w:hAnsiTheme="majorHAnsi" w:cs="Times New Roman"/>
          <w:lang w:val="bg-BG"/>
        </w:rPr>
        <w:t>бассейна -</w:t>
      </w:r>
      <w:r w:rsidR="006C6F61">
        <w:rPr>
          <w:rFonts w:asciiTheme="majorHAnsi" w:hAnsiTheme="majorHAnsi" w:cs="Times New Roman"/>
          <w:lang w:val="bg-BG"/>
        </w:rPr>
        <w:t>2 за възрастни и 1 детски</w:t>
      </w:r>
      <w:r w:rsidR="00125F44" w:rsidRPr="00476C72">
        <w:rPr>
          <w:rFonts w:asciiTheme="majorHAnsi" w:hAnsiTheme="majorHAnsi" w:cs="Times New Roman"/>
          <w:lang w:val="bg-BG"/>
        </w:rPr>
        <w:t>,</w:t>
      </w:r>
      <w:r w:rsidR="006C6F61">
        <w:rPr>
          <w:rFonts w:asciiTheme="majorHAnsi" w:hAnsiTheme="majorHAnsi" w:cs="Times New Roman"/>
          <w:lang w:val="bg-BG"/>
        </w:rPr>
        <w:t xml:space="preserve"> 2 басейна на плажа,</w:t>
      </w:r>
      <w:r w:rsidR="00915CE7" w:rsidRPr="00476C72">
        <w:rPr>
          <w:rFonts w:asciiTheme="majorHAnsi" w:hAnsiTheme="majorHAnsi" w:cs="Times New Roman"/>
          <w:lang w:val="bg-BG"/>
        </w:rPr>
        <w:t xml:space="preserve"> бар </w:t>
      </w:r>
      <w:r w:rsidR="000664DB" w:rsidRPr="00476C72">
        <w:rPr>
          <w:rFonts w:asciiTheme="majorHAnsi" w:hAnsiTheme="majorHAnsi" w:cs="Times New Roman"/>
          <w:lang w:val="bg-BG"/>
        </w:rPr>
        <w:t>бас</w:t>
      </w:r>
      <w:r w:rsidR="00915CE7" w:rsidRPr="00476C72">
        <w:rPr>
          <w:rFonts w:asciiTheme="majorHAnsi" w:hAnsiTheme="majorHAnsi" w:cs="Times New Roman"/>
          <w:lang w:val="bg-BG"/>
        </w:rPr>
        <w:t>ейн, бар на плажа,</w:t>
      </w:r>
      <w:r w:rsidR="00476C72" w:rsidRPr="00476C72">
        <w:rPr>
          <w:rFonts w:asciiTheme="majorHAnsi" w:hAnsiTheme="majorHAnsi" w:cs="Times New Roman"/>
          <w:lang w:val="bg-BG"/>
        </w:rPr>
        <w:t xml:space="preserve"> волейболно игрище, теннис на маса,</w:t>
      </w:r>
      <w:r w:rsidR="00915CE7" w:rsidRPr="00476C72">
        <w:rPr>
          <w:rFonts w:asciiTheme="majorHAnsi" w:hAnsiTheme="majorHAnsi" w:cs="Times New Roman"/>
          <w:lang w:val="bg-BG"/>
        </w:rPr>
        <w:t xml:space="preserve"> открита </w:t>
      </w:r>
      <w:r w:rsidR="00125F44" w:rsidRPr="00476C72">
        <w:rPr>
          <w:rFonts w:asciiTheme="majorHAnsi" w:hAnsiTheme="majorHAnsi" w:cs="Times New Roman"/>
          <w:lang w:val="bg-BG"/>
        </w:rPr>
        <w:t xml:space="preserve">оборудвана </w:t>
      </w:r>
      <w:r w:rsidR="00915CE7" w:rsidRPr="00476C72">
        <w:rPr>
          <w:rFonts w:asciiTheme="majorHAnsi" w:hAnsiTheme="majorHAnsi" w:cs="Times New Roman"/>
          <w:lang w:val="bg-BG"/>
        </w:rPr>
        <w:t>детска площа</w:t>
      </w:r>
      <w:r w:rsidR="00476C72" w:rsidRPr="00476C72">
        <w:rPr>
          <w:rFonts w:asciiTheme="majorHAnsi" w:hAnsiTheme="majorHAnsi" w:cs="Times New Roman"/>
          <w:lang w:val="bg-BG"/>
        </w:rPr>
        <w:t>дка, стая за деца, игрална зала(срещу заплащане)</w:t>
      </w:r>
      <w:r w:rsidR="00915CE7" w:rsidRPr="00476C72">
        <w:rPr>
          <w:rFonts w:asciiTheme="majorHAnsi" w:hAnsiTheme="majorHAnsi" w:cs="Times New Roman"/>
          <w:lang w:val="bg-BG"/>
        </w:rPr>
        <w:t>,</w:t>
      </w:r>
      <w:r w:rsidR="00611245" w:rsidRPr="00476C72">
        <w:rPr>
          <w:rFonts w:asciiTheme="majorHAnsi" w:hAnsiTheme="majorHAnsi" w:cs="Times New Roman"/>
          <w:lang w:val="bg-BG"/>
        </w:rPr>
        <w:t xml:space="preserve"> батут,</w:t>
      </w:r>
      <w:r w:rsidR="00915CE7" w:rsidRPr="00476C72">
        <w:rPr>
          <w:rFonts w:asciiTheme="majorHAnsi" w:hAnsiTheme="majorHAnsi" w:cs="Times New Roman"/>
          <w:lang w:val="bg-BG"/>
        </w:rPr>
        <w:t xml:space="preserve"> фитнес, закрит паркинг,</w:t>
      </w:r>
      <w:r w:rsidR="00125F44" w:rsidRPr="00476C72">
        <w:rPr>
          <w:rFonts w:asciiTheme="majorHAnsi" w:hAnsiTheme="majorHAnsi" w:cs="Times New Roman"/>
          <w:lang w:val="bg-BG"/>
        </w:rPr>
        <w:t xml:space="preserve"> слънчева тераса, </w:t>
      </w:r>
      <w:r w:rsidR="00915CE7" w:rsidRPr="00476C72">
        <w:rPr>
          <w:rFonts w:asciiTheme="majorHAnsi" w:hAnsiTheme="majorHAnsi" w:cs="Times New Roman"/>
          <w:lang w:val="bg-BG"/>
        </w:rPr>
        <w:t xml:space="preserve"> </w:t>
      </w:r>
      <w:r w:rsidR="00125F44" w:rsidRPr="00476C72">
        <w:rPr>
          <w:rFonts w:asciiTheme="majorHAnsi" w:hAnsiTheme="majorHAnsi" w:cs="Times New Roman"/>
          <w:lang w:val="bg-BG"/>
        </w:rPr>
        <w:t>сцена с оборудване за шоу програми, чадъри и шезлонги на плажа и на басейна</w:t>
      </w:r>
      <w:r w:rsidR="00476C72">
        <w:rPr>
          <w:rFonts w:asciiTheme="majorHAnsi" w:hAnsiTheme="majorHAnsi" w:cs="Times New Roman"/>
          <w:lang w:val="bg-BG"/>
        </w:rPr>
        <w:t xml:space="preserve"> (при наличност)</w:t>
      </w:r>
      <w:r w:rsidR="00125F44" w:rsidRPr="00476C72">
        <w:rPr>
          <w:rFonts w:asciiTheme="majorHAnsi" w:hAnsiTheme="majorHAnsi" w:cs="Times New Roman"/>
          <w:lang w:val="bg-BG"/>
        </w:rPr>
        <w:t>, WiFi на цялата територия на хотелът и на плажа.</w:t>
      </w:r>
    </w:p>
    <w:p w14:paraId="533CB0B0" w14:textId="77777777" w:rsidR="00344E2E" w:rsidRPr="00476C72" w:rsidRDefault="00344E2E" w:rsidP="008F3966">
      <w:pPr>
        <w:pStyle w:val="NoSpacing"/>
        <w:jc w:val="center"/>
        <w:rPr>
          <w:rFonts w:asciiTheme="majorHAnsi" w:hAnsiTheme="majorHAnsi" w:cs="Times New Roman"/>
          <w:lang w:val="bg-BG"/>
        </w:rPr>
      </w:pPr>
      <w:r>
        <w:rPr>
          <w:rFonts w:asciiTheme="majorHAnsi" w:hAnsiTheme="majorHAnsi" w:cs="Times New Roman"/>
          <w:lang w:val="bg-BG"/>
        </w:rPr>
        <w:t>Последна реконструкция 2023 год.</w:t>
      </w:r>
    </w:p>
    <w:p w14:paraId="5A532355" w14:textId="77777777" w:rsidR="00D9150F" w:rsidRPr="00476C72" w:rsidRDefault="00D9150F" w:rsidP="008F3966">
      <w:pPr>
        <w:pStyle w:val="NoSpacing"/>
        <w:jc w:val="center"/>
        <w:rPr>
          <w:rFonts w:asciiTheme="majorHAnsi" w:hAnsiTheme="majorHAnsi" w:cs="Times New Roman"/>
          <w:shd w:val="clear" w:color="auto" w:fill="FFFFFF"/>
          <w:lang w:val="bg-BG"/>
        </w:rPr>
      </w:pPr>
      <w:r w:rsidRPr="00476C72">
        <w:rPr>
          <w:rFonts w:asciiTheme="majorHAnsi" w:hAnsiTheme="majorHAnsi" w:cs="Times New Roman"/>
          <w:shd w:val="clear" w:color="auto" w:fill="FFFFFF"/>
          <w:lang w:val="bg-BG"/>
        </w:rPr>
        <w:t xml:space="preserve">Просторни, луксозно обзаведении </w:t>
      </w:r>
      <w:r w:rsidR="00125F44" w:rsidRPr="00476C72">
        <w:rPr>
          <w:rFonts w:asciiTheme="majorHAnsi" w:hAnsiTheme="majorHAnsi" w:cs="Times New Roman"/>
          <w:shd w:val="clear" w:color="auto" w:fill="FFFFFF"/>
          <w:lang w:val="bg-BG"/>
        </w:rPr>
        <w:t xml:space="preserve">80 </w:t>
      </w:r>
      <w:r w:rsidRPr="00476C72">
        <w:rPr>
          <w:rFonts w:asciiTheme="majorHAnsi" w:hAnsiTheme="majorHAnsi" w:cs="Times New Roman"/>
          <w:shd w:val="clear" w:color="auto" w:fill="FFFFFF"/>
          <w:lang w:val="bg-BG"/>
        </w:rPr>
        <w:t xml:space="preserve">стаи и </w:t>
      </w:r>
      <w:r w:rsidR="00125F44" w:rsidRPr="00476C72">
        <w:rPr>
          <w:rFonts w:asciiTheme="majorHAnsi" w:hAnsiTheme="majorHAnsi" w:cs="Times New Roman"/>
          <w:shd w:val="clear" w:color="auto" w:fill="FFFFFF"/>
          <w:lang w:val="bg-BG"/>
        </w:rPr>
        <w:t xml:space="preserve">42 </w:t>
      </w:r>
      <w:r w:rsidRPr="00476C72">
        <w:rPr>
          <w:rFonts w:asciiTheme="majorHAnsi" w:hAnsiTheme="majorHAnsi" w:cs="Times New Roman"/>
          <w:shd w:val="clear" w:color="auto" w:fill="FFFFFF"/>
          <w:lang w:val="bg-BG"/>
        </w:rPr>
        <w:t>бутикови апартаменти на Марина Сандс</w:t>
      </w:r>
    </w:p>
    <w:p w14:paraId="427F5416" w14:textId="77777777" w:rsidR="00D9150F" w:rsidRDefault="00206347" w:rsidP="008F3966">
      <w:pPr>
        <w:pStyle w:val="NoSpacing"/>
        <w:jc w:val="center"/>
        <w:rPr>
          <w:rFonts w:asciiTheme="majorHAnsi" w:hAnsiTheme="majorHAnsi" w:cs="Times New Roman"/>
          <w:shd w:val="clear" w:color="auto" w:fill="FFFFFF"/>
          <w:lang w:val="bg-BG"/>
        </w:rPr>
      </w:pPr>
      <w:r w:rsidRPr="00476C72">
        <w:rPr>
          <w:rFonts w:asciiTheme="majorHAnsi" w:hAnsiTheme="majorHAnsi" w:cs="Times New Roman"/>
          <w:shd w:val="clear" w:color="auto" w:fill="FFFFFF"/>
          <w:lang w:val="bg-BG"/>
        </w:rPr>
        <w:t>г</w:t>
      </w:r>
      <w:r w:rsidR="00D9150F" w:rsidRPr="00476C72">
        <w:rPr>
          <w:rFonts w:asciiTheme="majorHAnsi" w:hAnsiTheme="majorHAnsi" w:cs="Times New Roman"/>
          <w:shd w:val="clear" w:color="auto" w:fill="FFFFFF"/>
          <w:lang w:val="bg-BG"/>
        </w:rPr>
        <w:t>арантират удобно настаняване и приятен престой.</w:t>
      </w:r>
    </w:p>
    <w:p w14:paraId="29C9B286" w14:textId="77777777" w:rsidR="00476C72" w:rsidRPr="00476C72" w:rsidRDefault="00476C72" w:rsidP="008F3966">
      <w:pPr>
        <w:pStyle w:val="NoSpacing"/>
        <w:jc w:val="center"/>
        <w:rPr>
          <w:rFonts w:asciiTheme="majorHAnsi" w:hAnsiTheme="majorHAnsi" w:cs="Times New Roman"/>
          <w:shd w:val="clear" w:color="auto" w:fill="FFFFFF"/>
          <w:lang w:val="bg-BG"/>
        </w:rPr>
      </w:pPr>
    </w:p>
    <w:p w14:paraId="39D2930D" w14:textId="77777777" w:rsidR="00125F44" w:rsidRPr="00476C72" w:rsidRDefault="00125F44" w:rsidP="008F3966">
      <w:pPr>
        <w:pStyle w:val="NoSpacing"/>
        <w:jc w:val="center"/>
        <w:rPr>
          <w:rFonts w:asciiTheme="majorHAnsi" w:hAnsiTheme="majorHAnsi" w:cs="Times New Roman"/>
          <w:sz w:val="16"/>
          <w:szCs w:val="16"/>
          <w:shd w:val="clear" w:color="auto" w:fill="FFFFFF"/>
          <w:lang w:val="bg-BG"/>
        </w:rPr>
      </w:pPr>
      <w:r w:rsidRPr="00476C72">
        <w:rPr>
          <w:rFonts w:ascii="Cambria" w:eastAsia="Calibri" w:hAnsi="Cambria" w:cs="Arial"/>
          <w:b/>
          <w:color w:val="000000"/>
          <w:sz w:val="16"/>
          <w:szCs w:val="16"/>
          <w:lang w:val="bg-BG"/>
        </w:rPr>
        <w:t>ДВОЙНА СТАЯ</w:t>
      </w:r>
      <w:r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 </w:t>
      </w:r>
      <w:r w:rsidRPr="00476C72">
        <w:rPr>
          <w:rFonts w:ascii="Cambria" w:eastAsia="Calibri" w:hAnsi="Cambria" w:cs="Arial"/>
          <w:b/>
          <w:color w:val="000000"/>
          <w:sz w:val="16"/>
          <w:szCs w:val="16"/>
          <w:lang w:val="bg-BG"/>
        </w:rPr>
        <w:t>2+</w:t>
      </w:r>
      <w:r w:rsidRPr="00476C72">
        <w:rPr>
          <w:rFonts w:asciiTheme="majorHAnsi" w:hAnsiTheme="majorHAnsi" w:cs="Arial"/>
          <w:b/>
          <w:color w:val="000000" w:themeColor="text1"/>
          <w:sz w:val="16"/>
          <w:szCs w:val="16"/>
          <w:lang w:val="bg-BG"/>
        </w:rPr>
        <w:t>0</w:t>
      </w:r>
      <w:r w:rsidRPr="00476C72">
        <w:rPr>
          <w:rFonts w:ascii="Cambria" w:eastAsia="Calibri" w:hAnsi="Cambria" w:cs="Arial"/>
          <w:b/>
          <w:color w:val="000000"/>
          <w:sz w:val="16"/>
          <w:szCs w:val="16"/>
          <w:lang w:val="bg-BG"/>
        </w:rPr>
        <w:t>:</w:t>
      </w:r>
      <w:r w:rsidR="00564E9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 Приблизителна площ от 30</w:t>
      </w:r>
      <w:r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 кв.м. Стаите разполагат с индивидуален климатик, сателитна телевизия, телефон, безплатен Wi-Fi интернет, хладилник, </w:t>
      </w:r>
      <w:r w:rsidR="00611245"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кана за затопляне на вода, </w:t>
      </w:r>
      <w:r w:rsidR="00700F61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кафе-машина със зареждане за Добре Дошли, </w:t>
      </w:r>
      <w:r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сейф (безплатно), отделен санитарен възел със сешоар, душ </w:t>
      </w:r>
      <w:r w:rsidR="00611245"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кабина </w:t>
      </w:r>
      <w:r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и балкон с гледка към басейна. Стаята разполага с фамилно легло и </w:t>
      </w:r>
      <w:r w:rsidRPr="00476C72">
        <w:rPr>
          <w:rFonts w:asciiTheme="majorHAnsi" w:hAnsiTheme="majorHAnsi" w:cs="Arial"/>
          <w:color w:val="000000" w:themeColor="text1"/>
          <w:sz w:val="16"/>
          <w:szCs w:val="16"/>
          <w:u w:val="single"/>
          <w:lang w:val="bg-BG"/>
        </w:rPr>
        <w:t>без място</w:t>
      </w:r>
      <w:r w:rsidRPr="00476C72">
        <w:rPr>
          <w:rFonts w:asciiTheme="majorHAnsi" w:hAnsiTheme="majorHAnsi" w:cs="Arial"/>
          <w:color w:val="000000" w:themeColor="text1"/>
          <w:sz w:val="16"/>
          <w:szCs w:val="16"/>
          <w:lang w:val="bg-BG"/>
        </w:rPr>
        <w:t xml:space="preserve"> за </w:t>
      </w:r>
      <w:r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допълнително легло – тип разтегателен фотьойл или разтегателно легло. Максимално настаняване на </w:t>
      </w:r>
      <w:r w:rsidRPr="00476C72">
        <w:rPr>
          <w:rFonts w:asciiTheme="majorHAnsi" w:hAnsiTheme="majorHAnsi" w:cs="Arial"/>
          <w:color w:val="000000" w:themeColor="text1"/>
          <w:sz w:val="16"/>
          <w:szCs w:val="16"/>
          <w:lang w:val="bg-BG"/>
        </w:rPr>
        <w:t>2</w:t>
      </w:r>
      <w:r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 възрастни.</w:t>
      </w:r>
    </w:p>
    <w:p w14:paraId="5E60216D" w14:textId="77777777" w:rsidR="00125F44" w:rsidRPr="00476C72" w:rsidRDefault="00125F44" w:rsidP="008F3966">
      <w:pPr>
        <w:pStyle w:val="NoSpacing"/>
        <w:jc w:val="center"/>
        <w:rPr>
          <w:rFonts w:asciiTheme="majorHAnsi" w:hAnsiTheme="majorHAnsi" w:cs="Times New Roman"/>
          <w:color w:val="000000" w:themeColor="text1"/>
          <w:sz w:val="16"/>
          <w:szCs w:val="16"/>
          <w:shd w:val="clear" w:color="auto" w:fill="FFFFFF"/>
          <w:lang w:val="bg-BG"/>
        </w:rPr>
      </w:pPr>
      <w:r w:rsidRPr="00476C72">
        <w:rPr>
          <w:rFonts w:ascii="Cambria" w:eastAsia="Calibri" w:hAnsi="Cambria" w:cs="Arial"/>
          <w:b/>
          <w:color w:val="000000"/>
          <w:sz w:val="16"/>
          <w:szCs w:val="16"/>
          <w:lang w:val="bg-BG"/>
        </w:rPr>
        <w:t>ДВОЙНА СТАЯ</w:t>
      </w:r>
      <w:r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 </w:t>
      </w:r>
      <w:r w:rsidRPr="00476C72">
        <w:rPr>
          <w:rFonts w:ascii="Cambria" w:eastAsia="Calibri" w:hAnsi="Cambria" w:cs="Arial"/>
          <w:b/>
          <w:color w:val="000000"/>
          <w:sz w:val="16"/>
          <w:szCs w:val="16"/>
          <w:lang w:val="bg-BG"/>
        </w:rPr>
        <w:t>2+1:</w:t>
      </w:r>
      <w:r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 Приблизителна площ от 34 кв.м. Стаите разполагат с индивидуален климатик, сателитна телевизия, телефон, безплатен Wi-Fi интернет, хладилник, </w:t>
      </w:r>
      <w:r w:rsidR="00611245"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>кана за затопляне на вода,</w:t>
      </w:r>
      <w:r w:rsidR="00700F61" w:rsidRPr="00700F61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 </w:t>
      </w:r>
      <w:r w:rsidR="00700F61">
        <w:rPr>
          <w:rFonts w:ascii="Cambria" w:eastAsia="Calibri" w:hAnsi="Cambria" w:cs="Arial"/>
          <w:color w:val="000000"/>
          <w:sz w:val="16"/>
          <w:szCs w:val="16"/>
          <w:lang w:val="bg-BG"/>
        </w:rPr>
        <w:t>кафе-машина със зареждане за Добре Дошли,</w:t>
      </w:r>
      <w:r w:rsidR="00611245"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 </w:t>
      </w:r>
      <w:r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сейф (безплатно), отделен санитарен възел със сешоар, душ </w:t>
      </w:r>
      <w:r w:rsidR="00611245"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кабина </w:t>
      </w:r>
      <w:r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>и балкон с гледка към басейна. Стаята разполага с фамилно легло и допълнително легло – тип разтегателен фотьойл или разтегателно легло. Допълнителното легло не е подходящо за голям възрастен. Максимално настаняване на 3 възрастни.</w:t>
      </w:r>
      <w:r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br/>
      </w:r>
      <w:r w:rsidRPr="00476C72">
        <w:rPr>
          <w:rFonts w:asciiTheme="majorHAnsi" w:hAnsiTheme="majorHAnsi" w:cs="Arial"/>
          <w:b/>
          <w:color w:val="000000" w:themeColor="text1"/>
          <w:sz w:val="16"/>
          <w:szCs w:val="16"/>
          <w:lang w:val="bg-BG"/>
        </w:rPr>
        <w:t>ТРОЙНА</w:t>
      </w:r>
      <w:r w:rsidRPr="00476C72">
        <w:rPr>
          <w:rFonts w:ascii="Cambria" w:eastAsia="Calibri" w:hAnsi="Cambria" w:cs="Arial"/>
          <w:b/>
          <w:color w:val="000000"/>
          <w:sz w:val="16"/>
          <w:szCs w:val="16"/>
          <w:lang w:val="bg-BG"/>
        </w:rPr>
        <w:t xml:space="preserve"> СТАЯ 2+1 СТРАНИЧНО МОРЕ</w:t>
      </w:r>
      <w:r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: Приблизителна площ от 34 кв.м. Стаите разполагат с индивидуален климатик, сателитна телевизия, телефон, безплатен Wi-Fi интернет, хладилник, </w:t>
      </w:r>
      <w:r w:rsidR="00611245"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>кана за затопляне на вода,</w:t>
      </w:r>
      <w:r w:rsidR="00700F61" w:rsidRPr="00700F61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 </w:t>
      </w:r>
      <w:r w:rsidR="00700F61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кафе-машина със зареждане за Добре Дошли, </w:t>
      </w:r>
      <w:r w:rsidR="00611245"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 </w:t>
      </w:r>
      <w:r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сейф (безплатно), отделен санитарен възел със сешоар, душ </w:t>
      </w:r>
      <w:r w:rsidR="00611245"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кабина </w:t>
      </w:r>
      <w:r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и балкон с гледка странично море. Стаята разполага с </w:t>
      </w:r>
      <w:r w:rsidRPr="00476C72">
        <w:rPr>
          <w:rFonts w:asciiTheme="majorHAnsi" w:hAnsiTheme="majorHAnsi" w:cs="Arial"/>
          <w:color w:val="000000" w:themeColor="text1"/>
          <w:sz w:val="16"/>
          <w:szCs w:val="16"/>
          <w:lang w:val="bg-BG"/>
        </w:rPr>
        <w:t>три единични легла</w:t>
      </w:r>
      <w:r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>. Максимално настаняване на 3 възрастни.</w:t>
      </w:r>
      <w:r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br/>
      </w:r>
      <w:r w:rsidRPr="00476C72">
        <w:rPr>
          <w:rFonts w:ascii="Cambria" w:eastAsia="Calibri" w:hAnsi="Cambria" w:cs="Arial"/>
          <w:b/>
          <w:color w:val="000000"/>
          <w:sz w:val="16"/>
          <w:szCs w:val="16"/>
          <w:lang w:val="bg-BG"/>
        </w:rPr>
        <w:t>АПАРТАМЕНТ 2+2</w:t>
      </w:r>
      <w:r w:rsidRPr="00476C72">
        <w:rPr>
          <w:rFonts w:asciiTheme="majorHAnsi" w:hAnsiTheme="majorHAnsi" w:cs="Arial"/>
          <w:b/>
          <w:color w:val="000000" w:themeColor="text1"/>
          <w:sz w:val="16"/>
          <w:szCs w:val="16"/>
          <w:lang w:val="bg-BG"/>
        </w:rPr>
        <w:t>/3+1</w:t>
      </w:r>
      <w:r w:rsidRPr="00476C72">
        <w:rPr>
          <w:rFonts w:ascii="Cambria" w:eastAsia="Calibri" w:hAnsi="Cambria" w:cs="Arial"/>
          <w:b/>
          <w:color w:val="000000"/>
          <w:sz w:val="16"/>
          <w:szCs w:val="16"/>
          <w:lang w:val="bg-BG"/>
        </w:rPr>
        <w:t>:</w:t>
      </w:r>
      <w:r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 Приблизителна площ от 55 кв.м. Апартаментът разполага с една спалня и всекидневна (отделени с врата)</w:t>
      </w:r>
      <w:r w:rsidRPr="00476C72">
        <w:rPr>
          <w:rFonts w:asciiTheme="majorHAnsi" w:hAnsiTheme="majorHAnsi" w:cs="Arial"/>
          <w:color w:val="000000" w:themeColor="text1"/>
          <w:sz w:val="16"/>
          <w:szCs w:val="16"/>
          <w:lang w:val="bg-BG"/>
        </w:rPr>
        <w:t>, в която са разположени две единични легла</w:t>
      </w:r>
      <w:r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>, индивидуален климатик</w:t>
      </w:r>
      <w:r w:rsidRPr="00476C72">
        <w:rPr>
          <w:rFonts w:asciiTheme="majorHAnsi" w:hAnsiTheme="majorHAnsi" w:cs="Arial"/>
          <w:color w:val="000000" w:themeColor="text1"/>
          <w:sz w:val="16"/>
          <w:szCs w:val="16"/>
          <w:lang w:val="bg-BG"/>
        </w:rPr>
        <w:t xml:space="preserve"> само в едно от двете помещения</w:t>
      </w:r>
      <w:r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, сателитна телевизия, сейф (безплатно), телефон, безплатен Wi-Fi интернет, хладилник, </w:t>
      </w:r>
      <w:r w:rsidR="00611245"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кана за затопляне на вода, </w:t>
      </w:r>
      <w:r w:rsidR="00700F61">
        <w:rPr>
          <w:rFonts w:ascii="Cambria" w:eastAsia="Calibri" w:hAnsi="Cambria" w:cs="Arial"/>
          <w:color w:val="000000"/>
          <w:sz w:val="16"/>
          <w:szCs w:val="16"/>
          <w:lang w:val="bg-BG"/>
        </w:rPr>
        <w:t>кафе-машина със зареждане за Добре Дошли</w:t>
      </w:r>
      <w:r w:rsidR="00700F61"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 </w:t>
      </w:r>
      <w:r w:rsidR="00700F61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, </w:t>
      </w:r>
      <w:r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отделен санитарен възел със сешоар, душ </w:t>
      </w:r>
      <w:r w:rsidR="00611245"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кабина </w:t>
      </w:r>
      <w:r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>и балкон с гледка към басейна. Апартаментите разполагат с фамилно легло в спанята и две единични легла в дневната. Максимално настаняване на 2 възрастни и 2 деца или 3 възрастни и 1 дете.</w:t>
      </w:r>
      <w:r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br/>
      </w:r>
      <w:r w:rsidRPr="00476C72">
        <w:rPr>
          <w:rFonts w:ascii="Cambria" w:eastAsia="Calibri" w:hAnsi="Cambria" w:cs="Arial"/>
          <w:b/>
          <w:color w:val="000000"/>
          <w:sz w:val="16"/>
          <w:szCs w:val="16"/>
          <w:lang w:val="bg-BG"/>
        </w:rPr>
        <w:t>АПАРТАМЕНТ 4+1:</w:t>
      </w:r>
      <w:r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 Приблизителна площ от 65 кв.м. Апартаментът разполага с една спалня и отделна всекидневна (отделени с врата),</w:t>
      </w:r>
      <w:r w:rsidRPr="00476C72">
        <w:rPr>
          <w:rFonts w:asciiTheme="majorHAnsi" w:hAnsiTheme="majorHAnsi" w:cs="Arial"/>
          <w:color w:val="000000" w:themeColor="text1"/>
          <w:sz w:val="16"/>
          <w:szCs w:val="16"/>
          <w:lang w:val="bg-BG"/>
        </w:rPr>
        <w:t xml:space="preserve"> в която са разположени две единични легла,</w:t>
      </w:r>
      <w:r w:rsidR="00476C72"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 индивидуален климатик</w:t>
      </w:r>
      <w:r w:rsidR="00476C72" w:rsidRPr="00476C72">
        <w:rPr>
          <w:rFonts w:asciiTheme="majorHAnsi" w:hAnsiTheme="majorHAnsi" w:cs="Arial"/>
          <w:color w:val="000000" w:themeColor="text1"/>
          <w:sz w:val="16"/>
          <w:szCs w:val="16"/>
          <w:lang w:val="bg-BG"/>
        </w:rPr>
        <w:t xml:space="preserve"> само в едно от двете помещения</w:t>
      </w:r>
      <w:r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, сателитна телевизия, телефон, </w:t>
      </w:r>
      <w:r w:rsidR="00611245"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>кана за затопляне на вода,</w:t>
      </w:r>
      <w:r w:rsidR="00700F61" w:rsidRPr="00700F61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 </w:t>
      </w:r>
      <w:r w:rsidR="00700F61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кафе-машина със зареждане за Добре Дошли, </w:t>
      </w:r>
      <w:r w:rsidR="00611245"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 </w:t>
      </w:r>
      <w:r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сейф (безплатно), безплатен Wi-Fi интернет, хладилник, отделен санитарен възел със сешоар, душ </w:t>
      </w:r>
      <w:r w:rsidR="00611245"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кабина </w:t>
      </w:r>
      <w:r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 xml:space="preserve">и балкон с гледка към басейна. Разполагат с фамилно легло в спалнята и две единични легла в дневната. </w:t>
      </w:r>
      <w:r w:rsidR="003B5C13" w:rsidRPr="00476C72">
        <w:rPr>
          <w:rFonts w:asciiTheme="majorHAnsi" w:hAnsiTheme="majorHAnsi" w:cs="Arial"/>
          <w:color w:val="000000" w:themeColor="text1"/>
          <w:sz w:val="16"/>
          <w:szCs w:val="16"/>
          <w:lang w:val="bg-BG"/>
        </w:rPr>
        <w:t xml:space="preserve">Настаняване на 5ти човек е на </w:t>
      </w:r>
      <w:r w:rsidR="003B5C13"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>допълнително легло – тип разтегателен фотьойл или разтегателно легло</w:t>
      </w:r>
      <w:r w:rsidR="003B5C13" w:rsidRPr="00476C72">
        <w:rPr>
          <w:rFonts w:asciiTheme="majorHAnsi" w:hAnsiTheme="majorHAnsi" w:cs="Arial"/>
          <w:color w:val="000000" w:themeColor="text1"/>
          <w:sz w:val="16"/>
          <w:szCs w:val="16"/>
          <w:lang w:val="bg-BG"/>
        </w:rPr>
        <w:t xml:space="preserve"> или неразтегателен диван</w:t>
      </w:r>
      <w:r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t>. Максимално настаняване на 5 възрастни.</w:t>
      </w:r>
      <w:r w:rsidRPr="00476C72">
        <w:rPr>
          <w:rFonts w:ascii="Cambria" w:eastAsia="Calibri" w:hAnsi="Cambria" w:cs="Arial"/>
          <w:color w:val="000000"/>
          <w:sz w:val="16"/>
          <w:szCs w:val="16"/>
          <w:lang w:val="bg-BG"/>
        </w:rPr>
        <w:br/>
      </w:r>
    </w:p>
    <w:p w14:paraId="28EF4C48" w14:textId="77777777" w:rsidR="00A15301" w:rsidRPr="00476C72" w:rsidRDefault="00A15301" w:rsidP="00E77DBC">
      <w:pPr>
        <w:pStyle w:val="NoSpacing"/>
        <w:rPr>
          <w:rFonts w:asciiTheme="majorHAnsi" w:hAnsiTheme="majorHAnsi" w:cs="Times New Roman"/>
          <w:lang w:val="bg-BG"/>
        </w:rPr>
      </w:pPr>
    </w:p>
    <w:p w14:paraId="7F4E3F64" w14:textId="77777777" w:rsidR="00E77DBC" w:rsidRPr="00476C72" w:rsidRDefault="00E77DBC" w:rsidP="008F3966">
      <w:pPr>
        <w:pStyle w:val="NoSpacing"/>
        <w:jc w:val="center"/>
        <w:rPr>
          <w:rFonts w:asciiTheme="majorHAnsi" w:hAnsiTheme="majorHAnsi" w:cs="Times New Roman"/>
          <w:lang w:val="bg-BG"/>
        </w:rPr>
      </w:pPr>
    </w:p>
    <w:p w14:paraId="77E2EC57" w14:textId="77777777" w:rsidR="00611245" w:rsidRPr="00476C72" w:rsidRDefault="00206347" w:rsidP="00611245">
      <w:pPr>
        <w:pStyle w:val="NoSpacing"/>
        <w:numPr>
          <w:ilvl w:val="0"/>
          <w:numId w:val="1"/>
        </w:numPr>
        <w:rPr>
          <w:rFonts w:asciiTheme="majorHAnsi" w:hAnsiTheme="majorHAnsi" w:cs="Times New Roman"/>
          <w:sz w:val="18"/>
          <w:szCs w:val="18"/>
          <w:lang w:val="bg-BG"/>
        </w:rPr>
      </w:pPr>
      <w:r w:rsidRPr="00476C72">
        <w:rPr>
          <w:rFonts w:asciiTheme="majorHAnsi" w:hAnsiTheme="majorHAnsi" w:cs="Times New Roman"/>
          <w:sz w:val="18"/>
          <w:szCs w:val="18"/>
          <w:lang w:val="bg-BG"/>
        </w:rPr>
        <w:t>Тематични вечери (българска, балканска, средиземноморска, италианска кухня)</w:t>
      </w:r>
      <w:r w:rsidR="00611245" w:rsidRPr="00476C72">
        <w:rPr>
          <w:rFonts w:asciiTheme="majorHAnsi" w:hAnsiTheme="majorHAnsi" w:cs="Times New Roman"/>
          <w:sz w:val="18"/>
          <w:szCs w:val="18"/>
          <w:lang w:val="bg-BG"/>
        </w:rPr>
        <w:t xml:space="preserve"> по един път седмично</w:t>
      </w:r>
      <w:r w:rsidRPr="00476C72">
        <w:rPr>
          <w:rFonts w:asciiTheme="majorHAnsi" w:hAnsiTheme="majorHAnsi" w:cs="Times New Roman"/>
          <w:sz w:val="18"/>
          <w:szCs w:val="18"/>
          <w:lang w:val="bg-BG"/>
        </w:rPr>
        <w:t>.</w:t>
      </w:r>
    </w:p>
    <w:p w14:paraId="5791C01D" w14:textId="77777777" w:rsidR="00A15301" w:rsidRPr="00476C72" w:rsidRDefault="00476C72" w:rsidP="00611245">
      <w:pPr>
        <w:pStyle w:val="NoSpacing"/>
        <w:numPr>
          <w:ilvl w:val="0"/>
          <w:numId w:val="1"/>
        </w:numPr>
        <w:rPr>
          <w:rFonts w:asciiTheme="majorHAnsi" w:hAnsiTheme="majorHAnsi" w:cs="Times New Roman"/>
          <w:sz w:val="18"/>
          <w:szCs w:val="18"/>
          <w:lang w:val="bg-BG"/>
        </w:rPr>
      </w:pPr>
      <w:r w:rsidRPr="00476C72">
        <w:rPr>
          <w:rFonts w:asciiTheme="majorHAnsi" w:hAnsiTheme="majorHAnsi" w:cs="Times New Roman"/>
          <w:sz w:val="18"/>
          <w:szCs w:val="18"/>
          <w:lang w:val="bg-BG"/>
        </w:rPr>
        <w:t>Външни шоу програми 5 пъти в седмицата</w:t>
      </w:r>
    </w:p>
    <w:p w14:paraId="0D83F1C7" w14:textId="77777777" w:rsidR="00476C72" w:rsidRDefault="00611245" w:rsidP="00611245">
      <w:pPr>
        <w:pStyle w:val="NoSpacing"/>
        <w:numPr>
          <w:ilvl w:val="0"/>
          <w:numId w:val="1"/>
        </w:numPr>
        <w:rPr>
          <w:rFonts w:asciiTheme="majorHAnsi" w:hAnsiTheme="majorHAnsi" w:cs="Times New Roman"/>
          <w:sz w:val="18"/>
          <w:szCs w:val="18"/>
          <w:lang w:val="bg-BG"/>
        </w:rPr>
      </w:pPr>
      <w:r w:rsidRPr="00476C72">
        <w:rPr>
          <w:rFonts w:asciiTheme="majorHAnsi" w:hAnsiTheme="majorHAnsi" w:cs="Times New Roman"/>
          <w:sz w:val="18"/>
          <w:szCs w:val="18"/>
          <w:lang w:val="bg-BG"/>
        </w:rPr>
        <w:t xml:space="preserve">Професионален екип аниматори организират плажен волейбол, боча, стрелба с лък, караоке, латино вечер, бинго, зумба, водна гимнастика и др. </w:t>
      </w:r>
    </w:p>
    <w:p w14:paraId="19DF1F96" w14:textId="77777777" w:rsidR="00A15301" w:rsidRPr="00476C72" w:rsidRDefault="00611245" w:rsidP="00611245">
      <w:pPr>
        <w:pStyle w:val="NoSpacing"/>
        <w:numPr>
          <w:ilvl w:val="0"/>
          <w:numId w:val="1"/>
        </w:numPr>
        <w:rPr>
          <w:rFonts w:asciiTheme="majorHAnsi" w:hAnsiTheme="majorHAnsi" w:cs="Times New Roman"/>
          <w:sz w:val="18"/>
          <w:szCs w:val="18"/>
          <w:lang w:val="bg-BG"/>
        </w:rPr>
      </w:pPr>
      <w:r w:rsidRPr="00476C72">
        <w:rPr>
          <w:rFonts w:asciiTheme="majorHAnsi" w:hAnsiTheme="majorHAnsi" w:cs="Times New Roman"/>
          <w:sz w:val="18"/>
          <w:szCs w:val="18"/>
          <w:lang w:val="bg-BG"/>
        </w:rPr>
        <w:t xml:space="preserve">За децата – </w:t>
      </w:r>
      <w:r w:rsidR="00476C72" w:rsidRPr="00476C72">
        <w:rPr>
          <w:rFonts w:asciiTheme="majorHAnsi" w:hAnsiTheme="majorHAnsi" w:cs="Times New Roman"/>
          <w:sz w:val="18"/>
          <w:szCs w:val="18"/>
          <w:lang w:val="bg-BG"/>
        </w:rPr>
        <w:t xml:space="preserve">организирани игри,  </w:t>
      </w:r>
      <w:r w:rsidRPr="00476C72">
        <w:rPr>
          <w:rFonts w:asciiTheme="majorHAnsi" w:hAnsiTheme="majorHAnsi" w:cs="Times New Roman"/>
          <w:sz w:val="18"/>
          <w:szCs w:val="18"/>
          <w:lang w:val="bg-BG"/>
        </w:rPr>
        <w:t>пиратско парти</w:t>
      </w:r>
      <w:r w:rsidR="00476C72" w:rsidRPr="00476C72">
        <w:rPr>
          <w:rFonts w:asciiTheme="majorHAnsi" w:hAnsiTheme="majorHAnsi" w:cs="Times New Roman"/>
          <w:sz w:val="18"/>
          <w:szCs w:val="18"/>
          <w:lang w:val="bg-BG"/>
        </w:rPr>
        <w:t xml:space="preserve"> (срещу заплащане)</w:t>
      </w:r>
      <w:r w:rsidRPr="00476C72">
        <w:rPr>
          <w:rFonts w:asciiTheme="majorHAnsi" w:hAnsiTheme="majorHAnsi" w:cs="Times New Roman"/>
          <w:sz w:val="18"/>
          <w:szCs w:val="18"/>
          <w:lang w:val="bg-BG"/>
        </w:rPr>
        <w:t>, рисуване на тениски, , детска дискотека и др.</w:t>
      </w:r>
    </w:p>
    <w:p w14:paraId="1FCB6B20" w14:textId="77777777" w:rsidR="00611245" w:rsidRPr="00476C72" w:rsidRDefault="00611245" w:rsidP="00476C72">
      <w:pPr>
        <w:pStyle w:val="NoSpacing"/>
        <w:ind w:left="360"/>
        <w:rPr>
          <w:rFonts w:asciiTheme="majorHAnsi" w:hAnsiTheme="majorHAnsi"/>
          <w:lang w:val="bg-BG"/>
        </w:rPr>
      </w:pPr>
    </w:p>
    <w:p w14:paraId="59D975DA" w14:textId="77777777" w:rsidR="00611245" w:rsidRPr="00476C72" w:rsidRDefault="00611245" w:rsidP="00611245">
      <w:pPr>
        <w:pStyle w:val="NoSpacing"/>
        <w:rPr>
          <w:rFonts w:asciiTheme="majorHAnsi" w:hAnsiTheme="majorHAnsi"/>
          <w:sz w:val="24"/>
          <w:szCs w:val="24"/>
          <w:lang w:val="bg-BG"/>
        </w:rPr>
      </w:pPr>
    </w:p>
    <w:p w14:paraId="068B1420" w14:textId="77777777" w:rsidR="00D258E7" w:rsidRPr="00476C72" w:rsidRDefault="00D258E7" w:rsidP="00D258E7">
      <w:pPr>
        <w:pStyle w:val="NoSpacing"/>
        <w:jc w:val="center"/>
        <w:rPr>
          <w:rFonts w:asciiTheme="majorHAnsi" w:hAnsiTheme="majorHAnsi"/>
          <w:sz w:val="24"/>
          <w:szCs w:val="24"/>
          <w:lang w:val="bg-BG"/>
        </w:rPr>
      </w:pPr>
      <w:r w:rsidRPr="00476C72">
        <w:rPr>
          <w:rFonts w:asciiTheme="majorHAnsi" w:hAnsiTheme="majorHAnsi"/>
          <w:sz w:val="24"/>
          <w:szCs w:val="24"/>
          <w:lang w:val="bg-BG"/>
        </w:rPr>
        <w:t xml:space="preserve">Ако сте били навсякъде, ако сте опитали всичко….. тук ще откриете останалото. </w:t>
      </w:r>
    </w:p>
    <w:p w14:paraId="208FC0A1" w14:textId="77777777" w:rsidR="00D258E7" w:rsidRPr="00476C72" w:rsidRDefault="00D258E7" w:rsidP="00D258E7">
      <w:pPr>
        <w:pStyle w:val="NoSpacing"/>
        <w:jc w:val="center"/>
        <w:rPr>
          <w:rFonts w:asciiTheme="majorHAnsi" w:hAnsiTheme="majorHAnsi"/>
          <w:sz w:val="24"/>
          <w:szCs w:val="24"/>
          <w:lang w:val="bg-BG"/>
        </w:rPr>
      </w:pPr>
      <w:r w:rsidRPr="00476C72">
        <w:rPr>
          <w:rFonts w:asciiTheme="majorHAnsi" w:hAnsiTheme="majorHAnsi"/>
          <w:sz w:val="24"/>
          <w:szCs w:val="24"/>
          <w:lang w:val="bg-BG"/>
        </w:rPr>
        <w:lastRenderedPageBreak/>
        <w:t>Очакваме Ви!</w:t>
      </w:r>
    </w:p>
    <w:p w14:paraId="45DDB263" w14:textId="77777777" w:rsidR="00A971AF" w:rsidRPr="00476C72" w:rsidRDefault="00A971AF" w:rsidP="00C95F4D">
      <w:pPr>
        <w:rPr>
          <w:rFonts w:ascii="Arial" w:hAnsi="Arial" w:cs="Arial"/>
          <w:sz w:val="16"/>
          <w:szCs w:val="16"/>
          <w:lang w:val="bg-BG"/>
        </w:rPr>
      </w:pPr>
    </w:p>
    <w:p w14:paraId="71E8C508" w14:textId="052BC787" w:rsidR="00A971AF" w:rsidRPr="00700F61" w:rsidRDefault="00A971AF" w:rsidP="00700F61">
      <w:pPr>
        <w:pStyle w:val="NoSpacing"/>
        <w:jc w:val="center"/>
        <w:rPr>
          <w:rFonts w:asciiTheme="majorHAnsi" w:hAnsiTheme="majorHAnsi"/>
          <w:shd w:val="clear" w:color="auto" w:fill="FFFFFF"/>
          <w:lang w:val="bg-BG"/>
        </w:rPr>
      </w:pPr>
    </w:p>
    <w:sectPr w:rsidR="00A971AF" w:rsidRPr="00700F61" w:rsidSect="00476C72">
      <w:pgSz w:w="12240" w:h="15840"/>
      <w:pgMar w:top="426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D5549"/>
    <w:multiLevelType w:val="hybridMultilevel"/>
    <w:tmpl w:val="0D5E0FA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EC7659"/>
    <w:multiLevelType w:val="hybridMultilevel"/>
    <w:tmpl w:val="32622B9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A230E2"/>
    <w:multiLevelType w:val="hybridMultilevel"/>
    <w:tmpl w:val="2F4260AA"/>
    <w:lvl w:ilvl="0" w:tplc="0C5A584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1D04DF"/>
    <w:multiLevelType w:val="hybridMultilevel"/>
    <w:tmpl w:val="14AEB2E6"/>
    <w:lvl w:ilvl="0" w:tplc="0C5A584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0A7BF6"/>
    <w:multiLevelType w:val="hybridMultilevel"/>
    <w:tmpl w:val="BD7CD60E"/>
    <w:lvl w:ilvl="0" w:tplc="E0F6EA1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98284718">
    <w:abstractNumId w:val="1"/>
  </w:num>
  <w:num w:numId="2" w16cid:durableId="236742614">
    <w:abstractNumId w:val="2"/>
  </w:num>
  <w:num w:numId="3" w16cid:durableId="2146122563">
    <w:abstractNumId w:val="3"/>
  </w:num>
  <w:num w:numId="4" w16cid:durableId="373310465">
    <w:abstractNumId w:val="4"/>
  </w:num>
  <w:num w:numId="5" w16cid:durableId="2042586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3CCE"/>
    <w:rsid w:val="00006307"/>
    <w:rsid w:val="00013C7A"/>
    <w:rsid w:val="000473A2"/>
    <w:rsid w:val="000664DB"/>
    <w:rsid w:val="000F489D"/>
    <w:rsid w:val="001232EC"/>
    <w:rsid w:val="00125F44"/>
    <w:rsid w:val="00130D9A"/>
    <w:rsid w:val="00145F91"/>
    <w:rsid w:val="001533E9"/>
    <w:rsid w:val="00157342"/>
    <w:rsid w:val="00182DC2"/>
    <w:rsid w:val="00190B86"/>
    <w:rsid w:val="0019148F"/>
    <w:rsid w:val="001917C8"/>
    <w:rsid w:val="001B6165"/>
    <w:rsid w:val="001B7027"/>
    <w:rsid w:val="001E59FA"/>
    <w:rsid w:val="001F3A02"/>
    <w:rsid w:val="00206347"/>
    <w:rsid w:val="0021347A"/>
    <w:rsid w:val="00221E8B"/>
    <w:rsid w:val="002321F4"/>
    <w:rsid w:val="00235CC1"/>
    <w:rsid w:val="002B63C5"/>
    <w:rsid w:val="002B6AF0"/>
    <w:rsid w:val="00323CCE"/>
    <w:rsid w:val="00344E2E"/>
    <w:rsid w:val="003946CE"/>
    <w:rsid w:val="003B5C13"/>
    <w:rsid w:val="003D2417"/>
    <w:rsid w:val="003F3B78"/>
    <w:rsid w:val="00404DBD"/>
    <w:rsid w:val="004206DA"/>
    <w:rsid w:val="004263EC"/>
    <w:rsid w:val="004310FB"/>
    <w:rsid w:val="004747FE"/>
    <w:rsid w:val="00474C7A"/>
    <w:rsid w:val="00476C72"/>
    <w:rsid w:val="004A6509"/>
    <w:rsid w:val="0050231E"/>
    <w:rsid w:val="00505BEF"/>
    <w:rsid w:val="0053062D"/>
    <w:rsid w:val="00530889"/>
    <w:rsid w:val="00530AC4"/>
    <w:rsid w:val="00552AFA"/>
    <w:rsid w:val="00555415"/>
    <w:rsid w:val="00564E92"/>
    <w:rsid w:val="00574003"/>
    <w:rsid w:val="005749E3"/>
    <w:rsid w:val="005C3B30"/>
    <w:rsid w:val="005E2D09"/>
    <w:rsid w:val="005F1A7D"/>
    <w:rsid w:val="00611245"/>
    <w:rsid w:val="00611F73"/>
    <w:rsid w:val="00636A54"/>
    <w:rsid w:val="006878A1"/>
    <w:rsid w:val="006C6F61"/>
    <w:rsid w:val="006F3991"/>
    <w:rsid w:val="00700F61"/>
    <w:rsid w:val="007248A0"/>
    <w:rsid w:val="00741AC4"/>
    <w:rsid w:val="007670DB"/>
    <w:rsid w:val="00767307"/>
    <w:rsid w:val="00780D8C"/>
    <w:rsid w:val="007865AD"/>
    <w:rsid w:val="007942E6"/>
    <w:rsid w:val="007E0336"/>
    <w:rsid w:val="007F4D9E"/>
    <w:rsid w:val="008772BA"/>
    <w:rsid w:val="00887D30"/>
    <w:rsid w:val="008C1441"/>
    <w:rsid w:val="008F3966"/>
    <w:rsid w:val="00915CE7"/>
    <w:rsid w:val="0092364F"/>
    <w:rsid w:val="00955AF6"/>
    <w:rsid w:val="00967F7B"/>
    <w:rsid w:val="009B629B"/>
    <w:rsid w:val="00A0246A"/>
    <w:rsid w:val="00A15301"/>
    <w:rsid w:val="00A2140D"/>
    <w:rsid w:val="00A230A7"/>
    <w:rsid w:val="00A23D96"/>
    <w:rsid w:val="00A31C0E"/>
    <w:rsid w:val="00A877B4"/>
    <w:rsid w:val="00A923AB"/>
    <w:rsid w:val="00A971AF"/>
    <w:rsid w:val="00AE3AA7"/>
    <w:rsid w:val="00AE3E42"/>
    <w:rsid w:val="00AF1DC8"/>
    <w:rsid w:val="00B158C8"/>
    <w:rsid w:val="00B1601C"/>
    <w:rsid w:val="00B41CE8"/>
    <w:rsid w:val="00B66B47"/>
    <w:rsid w:val="00B759BF"/>
    <w:rsid w:val="00B912C6"/>
    <w:rsid w:val="00C51BAD"/>
    <w:rsid w:val="00C82629"/>
    <w:rsid w:val="00C95F4D"/>
    <w:rsid w:val="00CE2D1C"/>
    <w:rsid w:val="00D17A01"/>
    <w:rsid w:val="00D258E7"/>
    <w:rsid w:val="00D37479"/>
    <w:rsid w:val="00D60AD4"/>
    <w:rsid w:val="00D9150F"/>
    <w:rsid w:val="00D922AB"/>
    <w:rsid w:val="00E15005"/>
    <w:rsid w:val="00E61CFB"/>
    <w:rsid w:val="00E64391"/>
    <w:rsid w:val="00E77DBC"/>
    <w:rsid w:val="00EA19E8"/>
    <w:rsid w:val="00EA1E61"/>
    <w:rsid w:val="00F038FB"/>
    <w:rsid w:val="00F21DFF"/>
    <w:rsid w:val="00F3120F"/>
    <w:rsid w:val="00F44DC1"/>
    <w:rsid w:val="00F82442"/>
    <w:rsid w:val="00FA416D"/>
    <w:rsid w:val="00FA794B"/>
    <w:rsid w:val="00FB0649"/>
    <w:rsid w:val="00FC6DB1"/>
    <w:rsid w:val="00FD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8B414"/>
  <w15:docId w15:val="{D3CA7A84-FCBF-474C-9D26-0730B1C87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43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1601C"/>
    <w:rPr>
      <w:b/>
      <w:bCs/>
    </w:rPr>
  </w:style>
  <w:style w:type="paragraph" w:styleId="ListParagraph">
    <w:name w:val="List Paragraph"/>
    <w:basedOn w:val="Normal"/>
    <w:uiPriority w:val="34"/>
    <w:qFormat/>
    <w:rsid w:val="00B160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5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CC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0231E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92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3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Sands</dc:creator>
  <cp:lastModifiedBy>Stepan Mikhailov</cp:lastModifiedBy>
  <cp:revision>12</cp:revision>
  <dcterms:created xsi:type="dcterms:W3CDTF">2023-09-11T16:53:00Z</dcterms:created>
  <dcterms:modified xsi:type="dcterms:W3CDTF">2025-05-12T09:09:00Z</dcterms:modified>
</cp:coreProperties>
</file>