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  <w:lang w:val="bg-BG"/>
        </w:rPr>
        <w:t>Грийн Лайф Антарес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 се намира в местността Каваците, край Созопол.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Различен е в обслужването си и в елегантния си стил, предлагащ премиум ваканция в Созопол и комфортно изживяване с внимание до най-малкия детайл. </w:t>
      </w:r>
      <w:r>
        <w:rPr>
          <w:rFonts w:ascii="Times New Roman" w:hAnsi="Times New Roman" w:cs="Times New Roman"/>
          <w:color w:val="17365D"/>
          <w:lang w:val="bg-BG"/>
        </w:rPr>
        <w:t>Прекрасната панорама, съчетана с луксозния и естравагантен дизайн, го правят предпочитан избор за активна почивка с любимите хора.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lang w:val="bg-BG"/>
        </w:rPr>
      </w:pP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>Закуската е на бюфет с избор от здравосовни и висококачествени продукти и напитки, селектирани плодове и зеленчуци, прясно изпечени кроасани, ароматно кафе и много други кулинарни изненади, приготвени с много грижа, а индивидуалният подход към всеки един гост се изразява в това, че на момента могат да бъдат приготвени ястия според предпочитанията му.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</w:p>
    <w:p w:rsidR="002C17DD" w:rsidRDefault="002C17DD" w:rsidP="002C17DD">
      <w:pPr>
        <w:shd w:val="clear" w:color="auto" w:fill="FFFFFF"/>
        <w:spacing w:after="446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Красива райска градина е на разположение ексклузивно за гости в </w:t>
      </w: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  <w:lang w:val="bg-BG"/>
        </w:rPr>
        <w:t>Грийн Лайф Антарес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>. За по-хладни следобеди може да релаксирате с книга в нашия лоби бар, предлагащ лимитирана и интересна селекция от напитки и домашно приготвени десерти.</w:t>
      </w:r>
    </w:p>
    <w:p w:rsidR="002C17DD" w:rsidRDefault="002C17DD" w:rsidP="002C17DD">
      <w:pPr>
        <w:shd w:val="clear" w:color="auto" w:fill="FFFFFF"/>
        <w:spacing w:after="446"/>
        <w:rPr>
          <w:rFonts w:ascii="Times New Roman" w:hAnsi="Times New Roman" w:cs="Times New Roman"/>
          <w:color w:val="17365D"/>
          <w:sz w:val="24"/>
          <w:szCs w:val="24"/>
          <w:shd w:val="clear" w:color="auto" w:fill="FFFFFF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shd w:val="clear" w:color="auto" w:fill="FFFFFF"/>
          <w:lang w:val="bg-BG"/>
        </w:rPr>
        <w:t xml:space="preserve">Обучен консиерж е на ваше разположение за всичко, от което имате нужда през всички дни на вашата почивка. 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Гостите използват парко места, непосредствено до хотела и комплект чадър с два шезлонга на ексклузивна зона само за гостите на </w:t>
      </w: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  <w:lang w:val="bg-BG"/>
        </w:rPr>
        <w:t>Грийн Лайф Антарес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 на плажа. </w:t>
      </w:r>
    </w:p>
    <w:p w:rsidR="002C17DD" w:rsidRDefault="002C17DD" w:rsidP="002C17DD">
      <w:pPr>
        <w:shd w:val="clear" w:color="auto" w:fill="FFFFFF"/>
        <w:spacing w:after="446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Поради локацията си на територията на комплекс „Грийнлайф” Созопол на разположение на гостите на </w:t>
      </w: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  <w:lang w:val="bg-BG"/>
        </w:rPr>
        <w:t>Грийн Лайф Антарес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 са:</w:t>
      </w:r>
    </w:p>
    <w:p w:rsidR="002C17DD" w:rsidRDefault="002C17DD" w:rsidP="002C17DD">
      <w:pPr>
        <w:shd w:val="clear" w:color="auto" w:fill="FFFFFF"/>
        <w:spacing w:after="446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Басейни - намират се в отделни части на комплекса и са с различна големина и форма. Край всеки басейн са разположени шезлонги и чадъри. Овалният басейн е с детска секция и шатри за релакс или масаж. Можете да се отдадете на пълен релакс на метри от разхлаждащата вода, а малките ни гости имат възможността да играят до насита.</w:t>
      </w:r>
    </w:p>
    <w:p w:rsidR="002C17DD" w:rsidRDefault="002C17DD" w:rsidP="002C17DD">
      <w:pPr>
        <w:shd w:val="clear" w:color="auto" w:fill="FFFFFF"/>
        <w:spacing w:after="446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Игрище за футбол и баскетбол - мултифункционалното игрище с размери 29 м/ 18 м е проектирано и разчертано така, че може да се използва и за футболни, и за баскетболни игри. Независимо дали сте почитател на футбола или препочитате баскетбола, това игрище е идеален терен за спорт и здравословно раздвижване.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Волейболно игрище - намира се на самия плаж и може да бъде използвано от всички, които искат да влязат бързо в добра форма. Това е единственото място на цялата ивица, на която почитателите на плажния волейбол могат да изпробват уменията си или просто да се позабавляват.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lastRenderedPageBreak/>
        <w:br/>
        <w:t>Тенис корт - кортът е с размери 36 м/ 18 м, с червена настилка и с изкуствено осветление, което го прави използваем и на разположение на гостите на комплекса по всяко време на денонощието. Топки и ракети могат да бъдат взети под наем. Предлагат се и тенис уроци след предварително записване. Кортът предлага всички необходими условия както за забавление, така и за редовни тренировки.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Детски площадки – предлагащи различни детски съоръжения.  Подходящи са за забавление на деца от всякаква възраст.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Салон за красота - предлага фризьорски услуги, маникюр и педикюр. Гостите на комплекса могат да се поглезят с първокласните продукти и услуги на салона. Материалите, които се използват, са продукти на водещи в областта марки. Можете да се погрижите за перфектния си външен вид по време на лятната си почивка в салона за красота.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br/>
        <w:t>Фитнес - намира се до салона за красота и може да бъде използван безплатно от всички гости на комплекса. Той разполага с разнообразни и съвременни уреди, които гарантират добрата форма на всеки един от гостите.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b/>
          <w:bCs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  <w:lang w:val="bg-BG"/>
        </w:rPr>
        <w:t>Описание на стаите: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Апартаментите на </w:t>
      </w:r>
      <w:r>
        <w:rPr>
          <w:rFonts w:ascii="Times New Roman" w:hAnsi="Times New Roman" w:cs="Times New Roman"/>
          <w:b/>
          <w:bCs/>
          <w:i/>
          <w:iCs/>
          <w:color w:val="17365D"/>
          <w:sz w:val="24"/>
          <w:szCs w:val="24"/>
        </w:rPr>
        <w:t>Green Life Antares</w:t>
      </w:r>
      <w:r>
        <w:rPr>
          <w:rFonts w:ascii="Times New Roman" w:hAnsi="Times New Roman" w:cs="Times New Roman"/>
          <w:color w:val="17365D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 xml:space="preserve">предоставят удобства и комфорт за премиум почивка – 16 делукс апартамента, състоящи се от две спални ( без всекидневна ), подходящи за настаняване на до четирима човека и 4 просторни двуспални делукс апартамента с всекидневна, подходящи за настаняване на до петима човека. Всички те са с модерен дизайн, комфортни матраци и функционалност на обзавеждането. На разположение в апартаментите е и кафе машина за приготвяне на ароматно кафе. 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color w:val="17365D"/>
          <w:sz w:val="24"/>
          <w:szCs w:val="24"/>
          <w:lang w:val="bg-BG"/>
        </w:rPr>
        <w:t>Спорт / Забавления:</w:t>
      </w:r>
    </w:p>
    <w:p w:rsidR="002C17DD" w:rsidRDefault="002C17DD" w:rsidP="002C17DD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17365D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17365D"/>
          <w:sz w:val="24"/>
          <w:szCs w:val="24"/>
          <w:lang w:val="bg-BG"/>
        </w:rPr>
        <w:t>Комплексът разполага с мултифункционално игрище, фитнес, тенис корт, басейни.</w:t>
      </w:r>
    </w:p>
    <w:p w:rsidR="003006BF" w:rsidRPr="002C17DD" w:rsidRDefault="003006BF" w:rsidP="002C17DD">
      <w:bookmarkStart w:id="0" w:name="_GoBack"/>
      <w:bookmarkEnd w:id="0"/>
    </w:p>
    <w:sectPr w:rsidR="003006BF" w:rsidRPr="002C1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7DD"/>
    <w:rsid w:val="002C17DD"/>
    <w:rsid w:val="0030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34896DA-2982-444C-A877-FE18F7AD2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7D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2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2023-01-19T13:06:00Z</dcterms:created>
  <dcterms:modified xsi:type="dcterms:W3CDTF">2023-01-19T13:06:00Z</dcterms:modified>
</cp:coreProperties>
</file>