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432" w:rsidRPr="00572432" w:rsidRDefault="00572432" w:rsidP="00572432">
      <w:pPr>
        <w:rPr>
          <w:rFonts w:ascii="Garamond" w:hAnsi="Garamond"/>
          <w:sz w:val="24"/>
          <w:szCs w:val="24"/>
          <w:lang w:val="en-GB"/>
        </w:rPr>
      </w:pPr>
      <w:r w:rsidRPr="00572432">
        <w:rPr>
          <w:rFonts w:ascii="Garamond" w:hAnsi="Garamond"/>
          <w:b/>
          <w:sz w:val="24"/>
          <w:szCs w:val="24"/>
          <w:lang w:val="en-GB"/>
        </w:rPr>
        <w:t>Dawn Park Deluxe</w:t>
      </w:r>
      <w:r w:rsidRPr="00572432">
        <w:rPr>
          <w:rFonts w:ascii="Garamond" w:hAnsi="Garamond"/>
          <w:sz w:val="24"/>
          <w:szCs w:val="24"/>
          <w:lang w:val="en-GB"/>
        </w:rPr>
        <w:t xml:space="preserve"> is distinguished by its unique architecture with an aristocratic spirit, high quality and excellent conditions for recreation. It consists of two buildings, block "A" - "Alexander Palace" and block "B" - "Victoria Palace", connected by a luxurious lobby bar with reception, restaurant and SPA </w:t>
      </w:r>
      <w:proofErr w:type="spellStart"/>
      <w:r w:rsidRPr="00572432">
        <w:rPr>
          <w:rFonts w:ascii="Garamond" w:hAnsi="Garamond"/>
          <w:sz w:val="24"/>
          <w:szCs w:val="24"/>
          <w:lang w:val="en-GB"/>
        </w:rPr>
        <w:t>center</w:t>
      </w:r>
      <w:proofErr w:type="spellEnd"/>
      <w:r w:rsidRPr="00572432">
        <w:rPr>
          <w:rFonts w:ascii="Garamond" w:hAnsi="Garamond"/>
          <w:sz w:val="24"/>
          <w:szCs w:val="24"/>
          <w:lang w:val="en-GB"/>
        </w:rPr>
        <w:t xml:space="preserve"> / luxury class with Russian sauna, bar, </w:t>
      </w:r>
      <w:proofErr w:type="spellStart"/>
      <w:r w:rsidRPr="00572432">
        <w:rPr>
          <w:rFonts w:ascii="Garamond" w:hAnsi="Garamond"/>
          <w:sz w:val="24"/>
          <w:szCs w:val="24"/>
          <w:lang w:val="en-GB"/>
        </w:rPr>
        <w:t>jacuzzi</w:t>
      </w:r>
      <w:proofErr w:type="spellEnd"/>
      <w:r w:rsidRPr="00572432">
        <w:rPr>
          <w:rFonts w:ascii="Garamond" w:hAnsi="Garamond"/>
          <w:sz w:val="24"/>
          <w:szCs w:val="24"/>
          <w:lang w:val="en-GB"/>
        </w:rPr>
        <w:t xml:space="preserve"> , shower and relaxation area, steam bath, modern equipped gym, massages and spa treatments / surrounded by a beautiful garden with fountains and gazebos, a relaxation and relaxation area. The complex impresses with its aristocratic vision, reminiscent of the beautiful buildings of the European capitals, Monaco and Cannes. A large heated outdoor pool for adults and children with many attractions and a children's playground is also available. Dawn Park Deluxe is a 6-minute walk from the beach.</w:t>
      </w:r>
    </w:p>
    <w:p w:rsidR="00572432" w:rsidRPr="00572432" w:rsidRDefault="00572432" w:rsidP="00572432">
      <w:pPr>
        <w:rPr>
          <w:rFonts w:ascii="Garamond" w:hAnsi="Garamond"/>
          <w:sz w:val="24"/>
          <w:szCs w:val="24"/>
          <w:lang w:val="en-GB"/>
        </w:rPr>
      </w:pPr>
      <w:r w:rsidRPr="00572432">
        <w:rPr>
          <w:rFonts w:ascii="Garamond" w:hAnsi="Garamond"/>
          <w:sz w:val="24"/>
          <w:szCs w:val="24"/>
          <w:lang w:val="en-GB"/>
        </w:rPr>
        <w:t xml:space="preserve">- </w:t>
      </w:r>
      <w:r w:rsidRPr="00572432">
        <w:rPr>
          <w:rFonts w:ascii="Garamond" w:hAnsi="Garamond"/>
          <w:b/>
          <w:sz w:val="24"/>
          <w:szCs w:val="24"/>
          <w:lang w:val="en-GB"/>
        </w:rPr>
        <w:t>Studio</w:t>
      </w:r>
      <w:r w:rsidRPr="00572432">
        <w:rPr>
          <w:rFonts w:ascii="Garamond" w:hAnsi="Garamond"/>
          <w:sz w:val="24"/>
          <w:szCs w:val="24"/>
          <w:lang w:val="en-GB"/>
        </w:rPr>
        <w:t xml:space="preserve"> - All studios have an area of </w:t>
      </w:r>
      <w:r w:rsidRPr="00572432">
        <w:rPr>
          <w:rFonts w:ascii="Times New Roman" w:hAnsi="Times New Roman" w:cs="Times New Roman"/>
          <w:sz w:val="24"/>
          <w:szCs w:val="24"/>
          <w:lang w:val="en-GB"/>
        </w:rPr>
        <w:t>​​</w:t>
      </w:r>
      <w:r w:rsidRPr="00572432">
        <w:rPr>
          <w:rFonts w:ascii="Garamond" w:hAnsi="Garamond"/>
          <w:sz w:val="24"/>
          <w:szCs w:val="24"/>
          <w:lang w:val="en-GB"/>
        </w:rPr>
        <w:t>35 m</w:t>
      </w:r>
      <w:r w:rsidRPr="00572432">
        <w:rPr>
          <w:rFonts w:ascii="Garamond" w:hAnsi="Garamond" w:cs="Garamond"/>
          <w:sz w:val="24"/>
          <w:szCs w:val="24"/>
          <w:lang w:val="en-GB"/>
        </w:rPr>
        <w:t>²</w:t>
      </w:r>
      <w:r w:rsidRPr="00572432">
        <w:rPr>
          <w:rFonts w:ascii="Garamond" w:hAnsi="Garamond"/>
          <w:sz w:val="24"/>
          <w:szCs w:val="24"/>
          <w:lang w:val="en-GB"/>
        </w:rPr>
        <w:t>. They are equipped with air conditioning, cable TV and LCD TVs, modern kitchen / refrigerator, stove, sink, cupboards /, seating area and tea and coffee making facilities. The bathrooms are equipped with a sh</w:t>
      </w:r>
      <w:r w:rsidRPr="00572432">
        <w:rPr>
          <w:rFonts w:ascii="Garamond" w:hAnsi="Garamond"/>
          <w:sz w:val="24"/>
          <w:szCs w:val="24"/>
          <w:lang w:val="en-GB"/>
        </w:rPr>
        <w:t xml:space="preserve">ower cabin and free toiletries. </w:t>
      </w:r>
      <w:r w:rsidRPr="00572432">
        <w:rPr>
          <w:rFonts w:ascii="Garamond" w:hAnsi="Garamond"/>
          <w:sz w:val="24"/>
          <w:szCs w:val="24"/>
          <w:lang w:val="en-GB"/>
        </w:rPr>
        <w:t>They are f</w:t>
      </w:r>
      <w:r w:rsidRPr="00572432">
        <w:rPr>
          <w:rFonts w:ascii="Garamond" w:hAnsi="Garamond"/>
          <w:sz w:val="24"/>
          <w:szCs w:val="24"/>
          <w:lang w:val="en-GB"/>
        </w:rPr>
        <w:t>urnished with a large sofa bed.</w:t>
      </w:r>
    </w:p>
    <w:p w:rsidR="006C1EE7" w:rsidRPr="00572432" w:rsidRDefault="00572432" w:rsidP="00572432">
      <w:pPr>
        <w:rPr>
          <w:rFonts w:ascii="Garamond" w:hAnsi="Garamond"/>
          <w:sz w:val="24"/>
          <w:szCs w:val="24"/>
          <w:lang w:val="en-GB"/>
        </w:rPr>
      </w:pPr>
      <w:r w:rsidRPr="00572432">
        <w:rPr>
          <w:rFonts w:ascii="Garamond" w:hAnsi="Garamond"/>
          <w:sz w:val="24"/>
          <w:szCs w:val="24"/>
          <w:lang w:val="en-GB"/>
        </w:rPr>
        <w:t xml:space="preserve">- </w:t>
      </w:r>
      <w:r w:rsidRPr="00572432">
        <w:rPr>
          <w:rFonts w:ascii="Garamond" w:hAnsi="Garamond"/>
          <w:b/>
          <w:sz w:val="24"/>
          <w:szCs w:val="24"/>
          <w:lang w:val="en-GB"/>
        </w:rPr>
        <w:t>One-Bedroom Apartment</w:t>
      </w:r>
      <w:r w:rsidRPr="00572432">
        <w:rPr>
          <w:rFonts w:ascii="Garamond" w:hAnsi="Garamond"/>
          <w:sz w:val="24"/>
          <w:szCs w:val="24"/>
          <w:lang w:val="en-GB"/>
        </w:rPr>
        <w:t xml:space="preserve"> - consists of 2 rooms - a comfortable and spacious living room (fully equipped kitchen, dining table with 4 chairs and a sofa bed, 32 "TV) and a separate </w:t>
      </w:r>
      <w:bookmarkStart w:id="0" w:name="_GoBack"/>
      <w:bookmarkEnd w:id="0"/>
      <w:r w:rsidRPr="00572432">
        <w:rPr>
          <w:rFonts w:ascii="Garamond" w:hAnsi="Garamond"/>
          <w:sz w:val="24"/>
          <w:szCs w:val="24"/>
          <w:lang w:val="en-GB"/>
        </w:rPr>
        <w:t xml:space="preserve">bedroom (2 single beds or a double bedroom equipped with 22 TV) as well as a bathroom with a shower cabin or bath and a balcony with a wonderful view. Maximum occupancy for 4 people (2 adults plus 2 children). The dimensions of our single apartments are 40 </w:t>
      </w:r>
      <w:proofErr w:type="spellStart"/>
      <w:r w:rsidRPr="00572432">
        <w:rPr>
          <w:rFonts w:ascii="Garamond" w:hAnsi="Garamond"/>
          <w:sz w:val="24"/>
          <w:szCs w:val="24"/>
          <w:lang w:val="en-GB"/>
        </w:rPr>
        <w:t>sq.m</w:t>
      </w:r>
      <w:proofErr w:type="spellEnd"/>
      <w:r w:rsidRPr="00572432">
        <w:rPr>
          <w:rFonts w:ascii="Garamond" w:hAnsi="Garamond"/>
          <w:sz w:val="24"/>
          <w:szCs w:val="24"/>
          <w:lang w:val="en-GB"/>
        </w:rPr>
        <w:t>.</w:t>
      </w:r>
    </w:p>
    <w:sectPr w:rsidR="006C1EE7" w:rsidRPr="00572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32"/>
    <w:rsid w:val="00572432"/>
    <w:rsid w:val="006C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7EA69-F1BC-48C6-88E6-0DB5F286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>Microsoft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</dc:creator>
  <cp:keywords/>
  <dc:description/>
  <cp:lastModifiedBy>kalin</cp:lastModifiedBy>
  <cp:revision>1</cp:revision>
  <dcterms:created xsi:type="dcterms:W3CDTF">2017-10-26T11:01:00Z</dcterms:created>
  <dcterms:modified xsi:type="dcterms:W3CDTF">2017-10-26T11:01:00Z</dcterms:modified>
</cp:coreProperties>
</file>