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BC456" w14:textId="0E1E0C5B" w:rsidR="00AD3040" w:rsidRPr="00912652" w:rsidRDefault="00013119" w:rsidP="00013119">
      <w:pPr>
        <w:jc w:val="center"/>
        <w:rPr>
          <w:sz w:val="36"/>
          <w:szCs w:val="36"/>
        </w:rPr>
      </w:pPr>
      <w:proofErr w:type="spellStart"/>
      <w:r w:rsidRPr="00013119">
        <w:rPr>
          <w:sz w:val="36"/>
          <w:szCs w:val="36"/>
        </w:rPr>
        <w:t>All inclusive</w:t>
      </w:r>
      <w:proofErr w:type="spellEnd"/>
      <w:r w:rsidRPr="00912652">
        <w:rPr>
          <w:sz w:val="36"/>
          <w:szCs w:val="36"/>
        </w:rPr>
        <w:t xml:space="preserve"> </w:t>
      </w:r>
      <w:proofErr w:type="spellStart"/>
      <w:r w:rsidR="00912652">
        <w:rPr>
          <w:sz w:val="36"/>
          <w:szCs w:val="36"/>
        </w:rPr>
        <w:t>programm</w:t>
      </w:r>
      <w:proofErr w:type="spellEnd"/>
    </w:p>
    <w:p w14:paraId="6AE436B0" w14:textId="11F92BB0" w:rsidR="00013119" w:rsidRDefault="00912652" w:rsidP="00013119">
      <w:pPr>
        <w:jc w:val="center"/>
        <w:rPr>
          <w:b/>
          <w:bCs/>
          <w:sz w:val="36"/>
          <w:szCs w:val="36"/>
        </w:rPr>
      </w:pPr>
      <w:r>
        <w:rPr>
          <w:b/>
          <w:bCs/>
          <w:sz w:val="36"/>
          <w:szCs w:val="36"/>
        </w:rPr>
        <w:t xml:space="preserve">Hotel </w:t>
      </w:r>
      <w:r w:rsidR="00013119">
        <w:rPr>
          <w:b/>
          <w:bCs/>
          <w:sz w:val="36"/>
          <w:szCs w:val="36"/>
        </w:rPr>
        <w:t>Sunny Residence</w:t>
      </w:r>
    </w:p>
    <w:p w14:paraId="68C0F462" w14:textId="61A3A348" w:rsidR="00013119" w:rsidRDefault="00013119" w:rsidP="00912652">
      <w:pPr>
        <w:jc w:val="center"/>
        <w:rPr>
          <w:b/>
          <w:bCs/>
          <w:sz w:val="36"/>
          <w:szCs w:val="36"/>
        </w:rPr>
      </w:pPr>
      <w:r>
        <w:rPr>
          <w:b/>
          <w:bCs/>
          <w:sz w:val="36"/>
          <w:szCs w:val="36"/>
        </w:rPr>
        <w:t>2025</w:t>
      </w:r>
    </w:p>
    <w:p w14:paraId="6143EA4E" w14:textId="77777777" w:rsidR="00912652" w:rsidRPr="00912652" w:rsidRDefault="00912652" w:rsidP="00912652">
      <w:r w:rsidRPr="00912652">
        <w:t>The All-Inclusive package includes:</w:t>
      </w:r>
      <w:r w:rsidRPr="00912652">
        <w:br/>
        <w:t>Breakfast 08:00–10:00,</w:t>
      </w:r>
      <w:r w:rsidRPr="00912652">
        <w:br/>
        <w:t>Lunch 12:00–14:00,</w:t>
      </w:r>
      <w:r w:rsidRPr="00912652">
        <w:br/>
        <w:t>Afternoon snack 16:30–17:00,</w:t>
      </w:r>
      <w:r w:rsidRPr="00912652">
        <w:br/>
        <w:t>Dinner 18:30–20:30</w:t>
      </w:r>
    </w:p>
    <w:p w14:paraId="058096F8" w14:textId="77777777" w:rsidR="00912652" w:rsidRPr="00912652" w:rsidRDefault="00912652" w:rsidP="00912652">
      <w:r w:rsidRPr="00912652">
        <w:t>Meals are served at the buffet restaurant of Hotel "</w:t>
      </w:r>
      <w:proofErr w:type="spellStart"/>
      <w:r w:rsidRPr="00912652">
        <w:t>Lautamia</w:t>
      </w:r>
      <w:proofErr w:type="spellEnd"/>
      <w:r w:rsidRPr="00912652">
        <w:t>" with unlimited consumption. Hotel "</w:t>
      </w:r>
      <w:proofErr w:type="spellStart"/>
      <w:r w:rsidRPr="00912652">
        <w:t>Lautamia</w:t>
      </w:r>
      <w:proofErr w:type="spellEnd"/>
      <w:r w:rsidRPr="00912652">
        <w:t>" is the neighboring hotel, and the courtyard space is shared for easy access for guests of both hotels. The buffet mainly features traditional Bulgarian and European cuisine. The afternoon snack includes mostly sweets – baklava, petit fours, cakes, tulumbas, muffins, ice cream – which are available during all meal times.</w:t>
      </w:r>
    </w:p>
    <w:p w14:paraId="312C5966" w14:textId="77777777" w:rsidR="00912652" w:rsidRPr="00912652" w:rsidRDefault="00912652" w:rsidP="00912652">
      <w:r w:rsidRPr="00912652">
        <w:t>The All-Inclusive bar is open from 08:00 to 22:00 and is available at both hotels – "</w:t>
      </w:r>
      <w:proofErr w:type="spellStart"/>
      <w:r w:rsidRPr="00912652">
        <w:t>Lautamia</w:t>
      </w:r>
      <w:proofErr w:type="spellEnd"/>
      <w:r w:rsidRPr="00912652">
        <w:t xml:space="preserve">" and "Sunny Residence". Guests can enjoy all kinds of hot drinks (coffee, cocoa, cappuccino, hot chocolate, milk, milk with instant coffee, tea), as well as cold coffee drinks (frappé). The hard alcohol is mainly Bulgarian and includes vodka, whiskey, gin, </w:t>
      </w:r>
      <w:proofErr w:type="spellStart"/>
      <w:r w:rsidRPr="00912652">
        <w:t>rakia</w:t>
      </w:r>
      <w:proofErr w:type="spellEnd"/>
      <w:r w:rsidRPr="00912652">
        <w:t xml:space="preserve">, mint liqueur, and </w:t>
      </w:r>
      <w:proofErr w:type="spellStart"/>
      <w:r w:rsidRPr="00912652">
        <w:t>mastika</w:t>
      </w:r>
      <w:proofErr w:type="spellEnd"/>
      <w:r w:rsidRPr="00912652">
        <w:t>. Unlimited consumption of draft beer and soft drinks from a post-mix system is also included – Cola, Fanta, Sprite, Tonic, sparkling water, 3 types of natural juices, water, and rum-based cocktails.</w:t>
      </w:r>
    </w:p>
    <w:p w14:paraId="0F98A317" w14:textId="77777777" w:rsidR="00912652" w:rsidRPr="00912652" w:rsidRDefault="00912652" w:rsidP="00912652">
      <w:pPr>
        <w:rPr>
          <w:b/>
          <w:bCs/>
          <w:sz w:val="22"/>
          <w:szCs w:val="22"/>
        </w:rPr>
      </w:pPr>
    </w:p>
    <w:sectPr w:rsidR="00912652" w:rsidRPr="00912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36C"/>
    <w:rsid w:val="00013119"/>
    <w:rsid w:val="001268BA"/>
    <w:rsid w:val="003106F8"/>
    <w:rsid w:val="0037736C"/>
    <w:rsid w:val="006468AC"/>
    <w:rsid w:val="00912652"/>
    <w:rsid w:val="00AB7894"/>
    <w:rsid w:val="00AD3040"/>
    <w:rsid w:val="00E040E4"/>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89382"/>
  <w15:chartTrackingRefBased/>
  <w15:docId w15:val="{289BAD9B-4CB2-41F2-B4C3-330BA6A33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3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773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7736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736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7736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77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36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7736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736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736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7736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77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36C"/>
    <w:rPr>
      <w:rFonts w:eastAsiaTheme="majorEastAsia" w:cstheme="majorBidi"/>
      <w:color w:val="272727" w:themeColor="text1" w:themeTint="D8"/>
    </w:rPr>
  </w:style>
  <w:style w:type="paragraph" w:styleId="Title">
    <w:name w:val="Title"/>
    <w:basedOn w:val="Normal"/>
    <w:next w:val="Normal"/>
    <w:link w:val="TitleChar"/>
    <w:uiPriority w:val="10"/>
    <w:qFormat/>
    <w:rsid w:val="00377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36C"/>
    <w:pPr>
      <w:spacing w:before="160"/>
      <w:jc w:val="center"/>
    </w:pPr>
    <w:rPr>
      <w:i/>
      <w:iCs/>
      <w:color w:val="404040" w:themeColor="text1" w:themeTint="BF"/>
    </w:rPr>
  </w:style>
  <w:style w:type="character" w:customStyle="1" w:styleId="QuoteChar">
    <w:name w:val="Quote Char"/>
    <w:basedOn w:val="DefaultParagraphFont"/>
    <w:link w:val="Quote"/>
    <w:uiPriority w:val="29"/>
    <w:rsid w:val="0037736C"/>
    <w:rPr>
      <w:i/>
      <w:iCs/>
      <w:color w:val="404040" w:themeColor="text1" w:themeTint="BF"/>
    </w:rPr>
  </w:style>
  <w:style w:type="paragraph" w:styleId="ListParagraph">
    <w:name w:val="List Paragraph"/>
    <w:basedOn w:val="Normal"/>
    <w:uiPriority w:val="34"/>
    <w:qFormat/>
    <w:rsid w:val="0037736C"/>
    <w:pPr>
      <w:ind w:left="720"/>
      <w:contextualSpacing/>
    </w:pPr>
  </w:style>
  <w:style w:type="character" w:styleId="IntenseEmphasis">
    <w:name w:val="Intense Emphasis"/>
    <w:basedOn w:val="DefaultParagraphFont"/>
    <w:uiPriority w:val="21"/>
    <w:qFormat/>
    <w:rsid w:val="0037736C"/>
    <w:rPr>
      <w:i/>
      <w:iCs/>
      <w:color w:val="2E74B5" w:themeColor="accent1" w:themeShade="BF"/>
    </w:rPr>
  </w:style>
  <w:style w:type="paragraph" w:styleId="IntenseQuote">
    <w:name w:val="Intense Quote"/>
    <w:basedOn w:val="Normal"/>
    <w:next w:val="Normal"/>
    <w:link w:val="IntenseQuoteChar"/>
    <w:uiPriority w:val="30"/>
    <w:qFormat/>
    <w:rsid w:val="003773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7736C"/>
    <w:rPr>
      <w:i/>
      <w:iCs/>
      <w:color w:val="2E74B5" w:themeColor="accent1" w:themeShade="BF"/>
    </w:rPr>
  </w:style>
  <w:style w:type="character" w:styleId="IntenseReference">
    <w:name w:val="Intense Reference"/>
    <w:basedOn w:val="DefaultParagraphFont"/>
    <w:uiPriority w:val="32"/>
    <w:qFormat/>
    <w:rsid w:val="0037736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23745">
      <w:bodyDiv w:val="1"/>
      <w:marLeft w:val="0"/>
      <w:marRight w:val="0"/>
      <w:marTop w:val="0"/>
      <w:marBottom w:val="0"/>
      <w:divBdr>
        <w:top w:val="none" w:sz="0" w:space="0" w:color="auto"/>
        <w:left w:val="none" w:sz="0" w:space="0" w:color="auto"/>
        <w:bottom w:val="none" w:sz="0" w:space="0" w:color="auto"/>
        <w:right w:val="none" w:sz="0" w:space="0" w:color="auto"/>
      </w:divBdr>
    </w:div>
    <w:div w:id="255095391">
      <w:bodyDiv w:val="1"/>
      <w:marLeft w:val="0"/>
      <w:marRight w:val="0"/>
      <w:marTop w:val="0"/>
      <w:marBottom w:val="0"/>
      <w:divBdr>
        <w:top w:val="none" w:sz="0" w:space="0" w:color="auto"/>
        <w:left w:val="none" w:sz="0" w:space="0" w:color="auto"/>
        <w:bottom w:val="none" w:sz="0" w:space="0" w:color="auto"/>
        <w:right w:val="none" w:sz="0" w:space="0" w:color="auto"/>
      </w:divBdr>
    </w:div>
    <w:div w:id="1074470161">
      <w:bodyDiv w:val="1"/>
      <w:marLeft w:val="0"/>
      <w:marRight w:val="0"/>
      <w:marTop w:val="0"/>
      <w:marBottom w:val="0"/>
      <w:divBdr>
        <w:top w:val="none" w:sz="0" w:space="0" w:color="auto"/>
        <w:left w:val="none" w:sz="0" w:space="0" w:color="auto"/>
        <w:bottom w:val="none" w:sz="0" w:space="0" w:color="auto"/>
        <w:right w:val="none" w:sz="0" w:space="0" w:color="auto"/>
      </w:divBdr>
    </w:div>
    <w:div w:id="112237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3</cp:revision>
  <dcterms:created xsi:type="dcterms:W3CDTF">2025-04-22T12:41:00Z</dcterms:created>
  <dcterms:modified xsi:type="dcterms:W3CDTF">2025-04-22T12:56:00Z</dcterms:modified>
</cp:coreProperties>
</file>