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3770" w14:textId="77777777" w:rsidR="00DA1FFF" w:rsidRDefault="00DA1FFF" w:rsidP="00DA1FFF">
      <w:pPr>
        <w:spacing w:before="100" w:beforeAutospacing="1" w:after="100" w:afterAutospacing="1" w:line="240" w:lineRule="auto"/>
      </w:pPr>
      <w:r>
        <w:rPr>
          <w:rStyle w:val="Strong"/>
        </w:rPr>
        <w:t>AZUR PREMIUM RESORT</w:t>
      </w:r>
      <w:r>
        <w:t xml:space="preserve"> is a luxurious gated community located in the greenest and most peaceful area of Varna – the resort of "St. Constantine and Helena", just a few meters from the beach and only 10 minutes from the city center.</w:t>
      </w:r>
      <w:r>
        <w:br/>
        <w:t>The overall concept of the complex is focused on a high-quality and healthy lifestyle that meets the expectations of the modern client for a higher standard, security, comfort, aesthetics, spaciousness, and connection with nature.</w:t>
      </w:r>
      <w:r>
        <w:br/>
        <w:t>Only 9 km from the city center, 15 km from Varna Airport, and just a few meters from the coastline, it is the best choice for your stay, whether you are traveling for work or leisure!</w:t>
      </w:r>
      <w:r>
        <w:br/>
        <w:t>On the territory of AZUR PREMIUM RESORT, there is an outdoor pool and relaxation areas, and nearby there are already functioning a hair salon, hypermarket, pharmacy, and a top-class restaurant with excellent cuisine, outdoor parking, and controlled access. From your terrace, you can enjoy a beautiful view of the lushly landscaped inner courtyard and the fresh sea air!</w:t>
      </w:r>
      <w:r w:rsidRPr="00B05EE3">
        <w:t xml:space="preserve"> </w:t>
      </w:r>
    </w:p>
    <w:p w14:paraId="438AB4FB" w14:textId="77777777" w:rsidR="00DA1FFF" w:rsidRDefault="00DA1FFF" w:rsidP="00DA1FFF">
      <w:pPr>
        <w:spacing w:before="100" w:beforeAutospacing="1" w:after="100" w:afterAutospacing="1" w:line="240" w:lineRule="auto"/>
      </w:pPr>
      <w:r>
        <w:t>Azur Premium Resort offers accommodation in 5 studios, 18 one-bedroom apartments, and 13 two-bedroom apartments.</w:t>
      </w:r>
    </w:p>
    <w:p w14:paraId="3B4DCD3D" w14:textId="77777777" w:rsidR="00DA1FFF" w:rsidRPr="00B05EE3" w:rsidRDefault="00DA1FFF" w:rsidP="00DA1FFF">
      <w:pPr>
        <w:spacing w:before="100" w:beforeAutospacing="1" w:after="100" w:afterAutospacing="1" w:line="240" w:lineRule="auto"/>
      </w:pPr>
      <w:r>
        <w:t>The apartments are fully furnished, with a stylish interior and an unmistakable sense of coziness.</w:t>
      </w:r>
      <w:r>
        <w:br/>
        <w:t xml:space="preserve">The kitchens are equipped with high-quality appliances and dining utensils, and there is a dining area and living room with low furniture (a sofa bed), TV, and WiFi. In the bedroom, you will find a comfortable double bed, bed linens, and towels, and the bathroom features a shower cabin and a washing machine. Additional amenities include a </w:t>
      </w:r>
      <w:r>
        <w:rPr>
          <w:lang w:val="en-US"/>
        </w:rPr>
        <w:t xml:space="preserve">safety box, coffee machine, toaster, electric kettle, </w:t>
      </w:r>
      <w:r>
        <w:t>hairdryer, iron, and ironing board.</w:t>
      </w:r>
    </w:p>
    <w:p w14:paraId="5D0AD1C3" w14:textId="77777777" w:rsidR="00AD3040" w:rsidRDefault="00AD3040"/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36C"/>
    <w:rsid w:val="001268BA"/>
    <w:rsid w:val="001E336C"/>
    <w:rsid w:val="003106F8"/>
    <w:rsid w:val="008F4658"/>
    <w:rsid w:val="00AD3040"/>
    <w:rsid w:val="00DA1FFF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D691FC-5DCF-4F69-9790-EEF741C7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FFF"/>
    <w:pPr>
      <w:spacing w:line="259" w:lineRule="auto"/>
    </w:pPr>
    <w:rPr>
      <w:kern w:val="0"/>
      <w:sz w:val="22"/>
      <w:szCs w:val="22"/>
      <w:lang w:val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3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3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36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36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36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36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36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36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36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36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3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36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36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36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3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3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3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3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3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36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3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36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33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36C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336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36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36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36C"/>
    <w:rPr>
      <w:b/>
      <w:bCs/>
      <w:smallCaps/>
      <w:color w:val="2E74B5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A1F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2025-03-11T08:47:00Z</dcterms:created>
  <dcterms:modified xsi:type="dcterms:W3CDTF">2025-03-11T08:47:00Z</dcterms:modified>
</cp:coreProperties>
</file>