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C3682" w14:textId="77777777" w:rsidR="006A6345" w:rsidRDefault="006A6345" w:rsidP="006A634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1D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AZUR PREMIUM RESORT</w:t>
      </w:r>
      <w:r w:rsidRPr="002C1DA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— это роскошный закрытый комплекс, расположенный в самом зелёном и спокойном районе города Варна — курорте «Св.Св. Константин и Елена», всего в нескольких метрах от пляжа, всего в 10 минутах от центра города.</w:t>
      </w:r>
      <w:r w:rsidRPr="002C1DA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Концепция комплекса направлена на качественный и здоровый образ жизни, который отвечает ожиданиям современных клиентов, требующих высокого стандарта, безопасности, комфорта, эстетики, пространства и связи с природой.</w:t>
      </w:r>
      <w:r w:rsidRPr="002C1DA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Всего в 9 км от центра города, в 15 км от аэропорта Варны и всего в нескольких метрах от морского побережья — это лучший выбор для вашего проживания, независимо от того, путешествуете ли вы по работе или на отдых!</w:t>
      </w:r>
      <w:r w:rsidRPr="002C1DA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На территории AZUR PREMIUM RESORT есть открытый бассейн и зоны для отдыха, а рядом уже работают парикмахерская, гипермаркет, аптека и первоклассный ресторан с отличной кухней, внешний паркинг и контролируемый доступ. С вашей террасы вы сможете наслаждаться прекрасным видом на внутренний, зелёный двор и свежим морским воздухом!</w:t>
      </w:r>
      <w:r w:rsidRPr="002C1DA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Апартаменты полностью меблированы, интерьер стильный, а атмосфера уюта неповторимая!</w:t>
      </w:r>
      <w:r w:rsidRPr="002C1DA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Кухни оснащены высококачественными электрическими приборами и посудой, есть зона для приёма пищи и гостиная с низкой мебелью (раскладной диван), телевизор и Wi-Fi. В спальне вас ждёт удобная двуспальная кровать, постельное бельё и полотенца, а в ванной комнате — душевая кабина и стиральная машина. Среди удобств апартаментов также: фен, утюг и гладильная доска.</w:t>
      </w:r>
    </w:p>
    <w:p w14:paraId="1AF4DF22" w14:textId="77777777" w:rsidR="00AD3040" w:rsidRDefault="00AD3040"/>
    <w:sectPr w:rsidR="00AD30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A37"/>
    <w:rsid w:val="001268BA"/>
    <w:rsid w:val="00206A37"/>
    <w:rsid w:val="003106F8"/>
    <w:rsid w:val="006A6345"/>
    <w:rsid w:val="008F4658"/>
    <w:rsid w:val="00AD3040"/>
    <w:rsid w:val="00F8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ED286F-7B98-47E1-B100-DBE6B6A24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345"/>
    <w:pPr>
      <w:spacing w:line="259" w:lineRule="auto"/>
    </w:pPr>
    <w:rPr>
      <w:kern w:val="0"/>
      <w:sz w:val="22"/>
      <w:szCs w:val="22"/>
      <w:lang w:val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A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A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A3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A3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A3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A3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A3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A3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A3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A3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A3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A3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A3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A3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A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A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A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A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A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6A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A3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6A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A3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6A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A37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6A3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A3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A3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A37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Mikhailov</dc:creator>
  <cp:keywords/>
  <dc:description/>
  <cp:lastModifiedBy>Stepan Mikhailov</cp:lastModifiedBy>
  <cp:revision>2</cp:revision>
  <dcterms:created xsi:type="dcterms:W3CDTF">2025-03-11T08:47:00Z</dcterms:created>
  <dcterms:modified xsi:type="dcterms:W3CDTF">2025-03-11T08:47:00Z</dcterms:modified>
</cp:coreProperties>
</file>