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C6D7" w14:textId="77777777" w:rsidR="002216ED" w:rsidRDefault="002216ED" w:rsidP="002216ED">
      <w:pPr>
        <w:pStyle w:val="ae"/>
      </w:pPr>
      <w:proofErr w:type="spellStart"/>
      <w:r>
        <w:rPr>
          <w:rStyle w:val="af"/>
          <w:rFonts w:eastAsiaTheme="majorEastAsia"/>
        </w:rPr>
        <w:t>Студиа</w:t>
      </w:r>
      <w:proofErr w:type="spellEnd"/>
    </w:p>
    <w:p w14:paraId="312B21AA" w14:textId="77777777" w:rsidR="002216ED" w:rsidRDefault="002216ED" w:rsidP="002216ED">
      <w:pPr>
        <w:pStyle w:val="ae"/>
      </w:pPr>
      <w:proofErr w:type="spellStart"/>
      <w:r>
        <w:t>Студиата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състоят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просторна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с </w:t>
      </w:r>
      <w:proofErr w:type="spellStart"/>
      <w:r>
        <w:t>диван</w:t>
      </w:r>
      <w:proofErr w:type="spellEnd"/>
      <w:r>
        <w:t xml:space="preserve">, </w:t>
      </w:r>
      <w:proofErr w:type="spellStart"/>
      <w:r>
        <w:t>антре</w:t>
      </w:r>
      <w:proofErr w:type="spellEnd"/>
      <w:r>
        <w:t xml:space="preserve"> и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. </w:t>
      </w:r>
      <w:proofErr w:type="spellStart"/>
      <w:r>
        <w:t>Оборудвани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хладилник</w:t>
      </w:r>
      <w:proofErr w:type="spellEnd"/>
      <w:r>
        <w:t xml:space="preserve">,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кана</w:t>
      </w:r>
      <w:proofErr w:type="spellEnd"/>
      <w:r>
        <w:t xml:space="preserve"> и </w:t>
      </w:r>
      <w:proofErr w:type="spellStart"/>
      <w:r>
        <w:t>телевизор</w:t>
      </w:r>
      <w:proofErr w:type="spellEnd"/>
      <w:r>
        <w:t xml:space="preserve"> с </w:t>
      </w:r>
      <w:proofErr w:type="spellStart"/>
      <w:r>
        <w:t>богат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канали</w:t>
      </w:r>
      <w:proofErr w:type="spellEnd"/>
      <w:r>
        <w:t xml:space="preserve">. </w:t>
      </w:r>
      <w:proofErr w:type="spellStart"/>
      <w:r>
        <w:t>Разполагат</w:t>
      </w:r>
      <w:proofErr w:type="spellEnd"/>
      <w:r>
        <w:t xml:space="preserve"> с </w:t>
      </w:r>
      <w:proofErr w:type="spellStart"/>
      <w:r>
        <w:t>високоскоростен</w:t>
      </w:r>
      <w:proofErr w:type="spellEnd"/>
      <w:r>
        <w:t xml:space="preserve"> Wi-Fi </w:t>
      </w:r>
      <w:proofErr w:type="spellStart"/>
      <w:r>
        <w:t>интернет</w:t>
      </w:r>
      <w:proofErr w:type="spellEnd"/>
      <w:r>
        <w:t xml:space="preserve">, а </w:t>
      </w:r>
      <w:proofErr w:type="spellStart"/>
      <w:r>
        <w:t>отоплението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конвектори</w:t>
      </w:r>
      <w:proofErr w:type="spellEnd"/>
      <w:r>
        <w:t xml:space="preserve"> Adax.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студиа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и </w:t>
      </w:r>
      <w:proofErr w:type="spellStart"/>
      <w:r>
        <w:t>тераса</w:t>
      </w:r>
      <w:proofErr w:type="spellEnd"/>
      <w:r>
        <w:t xml:space="preserve">. </w:t>
      </w:r>
      <w:proofErr w:type="spellStart"/>
      <w:r>
        <w:t>Баните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</w:t>
      </w:r>
      <w:proofErr w:type="spellStart"/>
      <w:r>
        <w:t>кабина</w:t>
      </w:r>
      <w:proofErr w:type="spellEnd"/>
      <w:r>
        <w:t xml:space="preserve">, а </w:t>
      </w:r>
      <w:proofErr w:type="spellStart"/>
      <w:r>
        <w:t>топлата</w:t>
      </w:r>
      <w:proofErr w:type="spellEnd"/>
      <w:r>
        <w:t xml:space="preserve"> </w:t>
      </w:r>
      <w:proofErr w:type="spellStart"/>
      <w:r>
        <w:t>вода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бойлер</w:t>
      </w:r>
      <w:proofErr w:type="spellEnd"/>
      <w:r>
        <w:t>.</w:t>
      </w:r>
    </w:p>
    <w:p w14:paraId="5EB73E76" w14:textId="77777777" w:rsidR="002216ED" w:rsidRDefault="002216ED" w:rsidP="002216ED">
      <w:pPr>
        <w:pStyle w:val="ae"/>
      </w:pPr>
      <w:proofErr w:type="spellStart"/>
      <w:r>
        <w:rPr>
          <w:rStyle w:val="af"/>
          <w:rFonts w:eastAsiaTheme="majorEastAsia"/>
        </w:rPr>
        <w:t>Двустайни</w:t>
      </w:r>
      <w:proofErr w:type="spellEnd"/>
      <w:r>
        <w:rPr>
          <w:rStyle w:val="af"/>
          <w:rFonts w:eastAsiaTheme="majorEastAsia"/>
        </w:rPr>
        <w:t xml:space="preserve"> </w:t>
      </w:r>
      <w:proofErr w:type="spellStart"/>
      <w:r>
        <w:rPr>
          <w:rStyle w:val="af"/>
          <w:rFonts w:eastAsiaTheme="majorEastAsia"/>
        </w:rPr>
        <w:t>апартаменти</w:t>
      </w:r>
      <w:proofErr w:type="spellEnd"/>
    </w:p>
    <w:p w14:paraId="36E42E8D" w14:textId="77777777" w:rsidR="002216ED" w:rsidRDefault="002216ED" w:rsidP="002216ED">
      <w:pPr>
        <w:pStyle w:val="ae"/>
      </w:pPr>
      <w:proofErr w:type="spellStart"/>
      <w:r>
        <w:t>Двустайните</w:t>
      </w:r>
      <w:proofErr w:type="spellEnd"/>
      <w:r>
        <w:t xml:space="preserve"> </w:t>
      </w:r>
      <w:proofErr w:type="spellStart"/>
      <w:r>
        <w:t>апартаменти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състоят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спалня</w:t>
      </w:r>
      <w:proofErr w:type="spellEnd"/>
      <w:r>
        <w:t xml:space="preserve">, </w:t>
      </w:r>
      <w:proofErr w:type="spellStart"/>
      <w:r>
        <w:t>хол</w:t>
      </w:r>
      <w:proofErr w:type="spellEnd"/>
      <w:r>
        <w:t xml:space="preserve"> и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. В </w:t>
      </w:r>
      <w:proofErr w:type="spellStart"/>
      <w:r>
        <w:t>хола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диван</w:t>
      </w:r>
      <w:proofErr w:type="spellEnd"/>
      <w:r>
        <w:t xml:space="preserve">, </w:t>
      </w:r>
      <w:proofErr w:type="spellStart"/>
      <w:r>
        <w:t>подходящ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настаняване</w:t>
      </w:r>
      <w:proofErr w:type="spellEnd"/>
      <w:r>
        <w:t xml:space="preserve"> на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възрастен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телевизор</w:t>
      </w:r>
      <w:proofErr w:type="spellEnd"/>
      <w:r>
        <w:t xml:space="preserve"> с </w:t>
      </w:r>
      <w:proofErr w:type="spellStart"/>
      <w:r>
        <w:t>богат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канали</w:t>
      </w:r>
      <w:proofErr w:type="spellEnd"/>
      <w:r>
        <w:t xml:space="preserve">.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апартаменти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тип</w:t>
      </w:r>
      <w:proofErr w:type="spellEnd"/>
      <w:r>
        <w:t xml:space="preserve"> </w:t>
      </w:r>
      <w:proofErr w:type="spellStart"/>
      <w:r>
        <w:t>разполагат</w:t>
      </w:r>
      <w:proofErr w:type="spellEnd"/>
      <w:r>
        <w:t xml:space="preserve"> с </w:t>
      </w:r>
      <w:proofErr w:type="spellStart"/>
      <w:r>
        <w:t>тераса</w:t>
      </w:r>
      <w:proofErr w:type="spellEnd"/>
      <w:r>
        <w:t xml:space="preserve">, </w:t>
      </w:r>
      <w:proofErr w:type="spellStart"/>
      <w:r>
        <w:t>хладилник</w:t>
      </w:r>
      <w:proofErr w:type="spellEnd"/>
      <w:r>
        <w:t xml:space="preserve">,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кана</w:t>
      </w:r>
      <w:proofErr w:type="spellEnd"/>
      <w:r>
        <w:t xml:space="preserve"> и </w:t>
      </w:r>
      <w:proofErr w:type="spellStart"/>
      <w:r>
        <w:t>високоскоростен</w:t>
      </w:r>
      <w:proofErr w:type="spellEnd"/>
      <w:r>
        <w:t xml:space="preserve"> Wi-Fi </w:t>
      </w:r>
      <w:proofErr w:type="spellStart"/>
      <w:r>
        <w:t>интернет</w:t>
      </w:r>
      <w:proofErr w:type="spellEnd"/>
      <w:r>
        <w:t xml:space="preserve">. </w:t>
      </w:r>
      <w:proofErr w:type="spellStart"/>
      <w:r>
        <w:t>Отоплението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конвектори</w:t>
      </w:r>
      <w:proofErr w:type="spellEnd"/>
      <w:r>
        <w:t xml:space="preserve"> Adax. </w:t>
      </w:r>
      <w:proofErr w:type="spellStart"/>
      <w:r>
        <w:t>Баните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</w:t>
      </w:r>
      <w:proofErr w:type="spellStart"/>
      <w:r>
        <w:t>кабина</w:t>
      </w:r>
      <w:proofErr w:type="spellEnd"/>
      <w:r>
        <w:t xml:space="preserve">, а </w:t>
      </w:r>
      <w:proofErr w:type="spellStart"/>
      <w:r>
        <w:t>топлата</w:t>
      </w:r>
      <w:proofErr w:type="spellEnd"/>
      <w:r>
        <w:t xml:space="preserve"> </w:t>
      </w:r>
      <w:proofErr w:type="spellStart"/>
      <w:r>
        <w:t>вода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бойлер</w:t>
      </w:r>
      <w:proofErr w:type="spellEnd"/>
      <w:r>
        <w:t>.</w:t>
      </w:r>
    </w:p>
    <w:p w14:paraId="6ADAB076" w14:textId="77777777" w:rsidR="002216ED" w:rsidRDefault="002216ED" w:rsidP="002216ED">
      <w:pPr>
        <w:pStyle w:val="ae"/>
      </w:pPr>
      <w:proofErr w:type="spellStart"/>
      <w:r>
        <w:rPr>
          <w:rStyle w:val="af"/>
          <w:rFonts w:eastAsiaTheme="majorEastAsia"/>
        </w:rPr>
        <w:t>Тристайни</w:t>
      </w:r>
      <w:proofErr w:type="spellEnd"/>
      <w:r>
        <w:rPr>
          <w:rStyle w:val="af"/>
          <w:rFonts w:eastAsiaTheme="majorEastAsia"/>
        </w:rPr>
        <w:t xml:space="preserve"> </w:t>
      </w:r>
      <w:proofErr w:type="spellStart"/>
      <w:r>
        <w:rPr>
          <w:rStyle w:val="af"/>
          <w:rFonts w:eastAsiaTheme="majorEastAsia"/>
        </w:rPr>
        <w:t>апартаменти</w:t>
      </w:r>
      <w:proofErr w:type="spellEnd"/>
    </w:p>
    <w:p w14:paraId="62B08584" w14:textId="77777777" w:rsidR="002216ED" w:rsidRDefault="002216ED" w:rsidP="002216ED">
      <w:pPr>
        <w:pStyle w:val="ae"/>
        <w:rPr>
          <w:lang w:val="bg-BG"/>
        </w:rPr>
      </w:pPr>
      <w:proofErr w:type="spellStart"/>
      <w:r>
        <w:t>Тристайните</w:t>
      </w:r>
      <w:proofErr w:type="spellEnd"/>
      <w:r>
        <w:t xml:space="preserve"> </w:t>
      </w:r>
      <w:proofErr w:type="spellStart"/>
      <w:r>
        <w:t>апартаменти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състоят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спални</w:t>
      </w:r>
      <w:proofErr w:type="spellEnd"/>
      <w:r>
        <w:t xml:space="preserve">, </w:t>
      </w:r>
      <w:proofErr w:type="spellStart"/>
      <w:r>
        <w:t>хол</w:t>
      </w:r>
      <w:proofErr w:type="spellEnd"/>
      <w:r>
        <w:t xml:space="preserve"> и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баня</w:t>
      </w:r>
      <w:proofErr w:type="spellEnd"/>
      <w:r>
        <w:t xml:space="preserve">. В </w:t>
      </w:r>
      <w:proofErr w:type="spellStart"/>
      <w:r>
        <w:t>хола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диван</w:t>
      </w:r>
      <w:proofErr w:type="spellEnd"/>
      <w:r>
        <w:t xml:space="preserve">, </w:t>
      </w:r>
      <w:proofErr w:type="spellStart"/>
      <w:r>
        <w:t>подходящ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настаняване</w:t>
      </w:r>
      <w:proofErr w:type="spellEnd"/>
      <w:r>
        <w:t xml:space="preserve"> на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възрастен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телевизор</w:t>
      </w:r>
      <w:proofErr w:type="spellEnd"/>
      <w:r>
        <w:t xml:space="preserve"> с </w:t>
      </w:r>
      <w:proofErr w:type="spellStart"/>
      <w:r>
        <w:t>богат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канали</w:t>
      </w:r>
      <w:proofErr w:type="spellEnd"/>
      <w:r>
        <w:t xml:space="preserve">.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апартаменти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тип</w:t>
      </w:r>
      <w:proofErr w:type="spellEnd"/>
      <w:r>
        <w:t xml:space="preserve"> </w:t>
      </w:r>
      <w:proofErr w:type="spellStart"/>
      <w:r>
        <w:t>разполагат</w:t>
      </w:r>
      <w:proofErr w:type="spellEnd"/>
      <w:r>
        <w:t xml:space="preserve"> с </w:t>
      </w:r>
      <w:proofErr w:type="spellStart"/>
      <w:r>
        <w:t>тераса</w:t>
      </w:r>
      <w:proofErr w:type="spellEnd"/>
      <w:r>
        <w:t xml:space="preserve">, </w:t>
      </w:r>
      <w:proofErr w:type="spellStart"/>
      <w:r>
        <w:t>хладилник</w:t>
      </w:r>
      <w:proofErr w:type="spellEnd"/>
      <w:r>
        <w:t xml:space="preserve">,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кана</w:t>
      </w:r>
      <w:proofErr w:type="spellEnd"/>
      <w:r>
        <w:t xml:space="preserve"> и </w:t>
      </w:r>
      <w:proofErr w:type="spellStart"/>
      <w:r>
        <w:t>високоскоростен</w:t>
      </w:r>
      <w:proofErr w:type="spellEnd"/>
      <w:r>
        <w:t xml:space="preserve"> Wi-Fi </w:t>
      </w:r>
      <w:proofErr w:type="spellStart"/>
      <w:r>
        <w:t>интернет</w:t>
      </w:r>
      <w:proofErr w:type="spellEnd"/>
      <w:r>
        <w:t xml:space="preserve">. </w:t>
      </w:r>
      <w:proofErr w:type="spellStart"/>
      <w:r>
        <w:t>Отоплението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конвектори</w:t>
      </w:r>
      <w:proofErr w:type="spellEnd"/>
      <w:r>
        <w:t xml:space="preserve"> Adax. </w:t>
      </w:r>
      <w:proofErr w:type="spellStart"/>
      <w:r>
        <w:t>Баните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душ</w:t>
      </w:r>
      <w:proofErr w:type="spellEnd"/>
      <w:r>
        <w:t xml:space="preserve"> </w:t>
      </w:r>
      <w:proofErr w:type="spellStart"/>
      <w:r>
        <w:t>кабина</w:t>
      </w:r>
      <w:proofErr w:type="spellEnd"/>
      <w:r>
        <w:t xml:space="preserve">, а </w:t>
      </w:r>
      <w:proofErr w:type="spellStart"/>
      <w:r>
        <w:t>топлата</w:t>
      </w:r>
      <w:proofErr w:type="spellEnd"/>
      <w:r>
        <w:t xml:space="preserve"> </w:t>
      </w:r>
      <w:proofErr w:type="spellStart"/>
      <w:r>
        <w:t>вода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бойлер</w:t>
      </w:r>
      <w:proofErr w:type="spellEnd"/>
      <w:r>
        <w:t>.</w:t>
      </w:r>
    </w:p>
    <w:p w14:paraId="7FCC07CF" w14:textId="77777777" w:rsidR="002216ED" w:rsidRDefault="002216ED" w:rsidP="002216ED">
      <w:pPr>
        <w:pStyle w:val="ae"/>
        <w:rPr>
          <w:lang w:val="bg-BG"/>
        </w:rPr>
      </w:pPr>
    </w:p>
    <w:p w14:paraId="31CD6CD7" w14:textId="77777777" w:rsidR="002216ED" w:rsidRPr="002216ED" w:rsidRDefault="002216ED" w:rsidP="002216ED">
      <w:pPr>
        <w:pStyle w:val="ae"/>
        <w:rPr>
          <w:lang w:val="bg-BG"/>
        </w:rPr>
      </w:pPr>
    </w:p>
    <w:p w14:paraId="758FD8C6" w14:textId="77777777" w:rsidR="002216ED" w:rsidRDefault="002216ED" w:rsidP="002216ED">
      <w:pPr>
        <w:pStyle w:val="ae"/>
      </w:pPr>
      <w:r>
        <w:rPr>
          <w:rStyle w:val="af"/>
          <w:rFonts w:eastAsiaTheme="majorEastAsia"/>
        </w:rPr>
        <w:t>Studios</w:t>
      </w:r>
    </w:p>
    <w:p w14:paraId="2A7C2B8D" w14:textId="77777777" w:rsidR="002216ED" w:rsidRDefault="002216ED" w:rsidP="002216ED">
      <w:pPr>
        <w:pStyle w:val="ae"/>
      </w:pPr>
      <w:r>
        <w:t>The studios feature a spacious room with a sofa, an entrance hall and a private bathroom. Each studio is equipped with a refrigerator, an electric kettle and a TV with a wide selection of channels. High-speed Wi-Fi is available, and heating is provided by Adax electric convector heaters. Some studios also have a terrace. Bathrooms feature a shower enclosure, with hot water supplied by a water heater.</w:t>
      </w:r>
    </w:p>
    <w:p w14:paraId="789F915E" w14:textId="77777777" w:rsidR="002216ED" w:rsidRDefault="002216ED" w:rsidP="002216ED">
      <w:pPr>
        <w:pStyle w:val="ae"/>
      </w:pPr>
      <w:r>
        <w:rPr>
          <w:rStyle w:val="af"/>
          <w:rFonts w:eastAsiaTheme="majorEastAsia"/>
        </w:rPr>
        <w:t>One-Bedroom Apartments</w:t>
      </w:r>
    </w:p>
    <w:p w14:paraId="1C98B87D" w14:textId="77777777" w:rsidR="002216ED" w:rsidRDefault="002216ED" w:rsidP="002216ED">
      <w:pPr>
        <w:pStyle w:val="ae"/>
      </w:pPr>
      <w:r>
        <w:t>The one-bedroom apartments consist of a bedroom, a living room and a private bathroom. The living room features a sofa that can accommodate two children or one adult, as well as a TV with a wide selection of channels. All apartments in this category have a terrace, a refrigerator, an electric kettle and high-speed Wi-Fi. Heating is provided by Adax electric convector heaters. Bathrooms feature a shower enclosure, with hot water supplied by a water heater.</w:t>
      </w:r>
    </w:p>
    <w:p w14:paraId="29EA5845" w14:textId="77777777" w:rsidR="002216ED" w:rsidRDefault="002216ED" w:rsidP="002216ED">
      <w:pPr>
        <w:pStyle w:val="ae"/>
      </w:pPr>
      <w:r>
        <w:rPr>
          <w:rStyle w:val="af"/>
          <w:rFonts w:eastAsiaTheme="majorEastAsia"/>
        </w:rPr>
        <w:lastRenderedPageBreak/>
        <w:t>Two-Bedroom Apartments</w:t>
      </w:r>
    </w:p>
    <w:p w14:paraId="1E492623" w14:textId="77777777" w:rsidR="002216ED" w:rsidRDefault="002216ED" w:rsidP="002216ED">
      <w:pPr>
        <w:pStyle w:val="ae"/>
      </w:pPr>
      <w:r>
        <w:t>The two-bedroom apartments consist of two bedrooms, a living room and a private bathroom. The living room features a sofa that can accommodate two children or one adult, as well as a TV with a wide selection of channels. All apartments in this category have a terrace, a refrigerator, an electric kettle and high-speed Wi-Fi. Heating is provided by Adax electric convector heaters. Bathrooms feature a shower enclosure, with hot water supplied by a water heater.</w:t>
      </w:r>
    </w:p>
    <w:p w14:paraId="354EF2E8" w14:textId="698B7B57" w:rsidR="002216ED" w:rsidRPr="002216ED" w:rsidRDefault="002216ED">
      <w:pPr>
        <w:rPr>
          <w:sz w:val="30"/>
          <w:szCs w:val="30"/>
          <w:lang w:val="bg-BG"/>
        </w:rPr>
      </w:pPr>
    </w:p>
    <w:sectPr w:rsidR="002216ED" w:rsidRPr="002216E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DD"/>
    <w:rsid w:val="002216ED"/>
    <w:rsid w:val="003F6EDD"/>
    <w:rsid w:val="009D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4A28"/>
  <w15:chartTrackingRefBased/>
  <w15:docId w15:val="{491583D9-1CDC-4615-A3A6-32C408D9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F6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F6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F6E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F6E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F6ED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F6E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F6ED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F6E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F6E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F6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F6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6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F6E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6E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6E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6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F6E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6ED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2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">
    <w:name w:val="Strong"/>
    <w:basedOn w:val="a0"/>
    <w:uiPriority w:val="22"/>
    <w:qFormat/>
    <w:rsid w:val="002216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945015-F3A0-4FF6-8220-6BD2838686B7}"/>
</file>

<file path=customXml/itemProps2.xml><?xml version="1.0" encoding="utf-8"?>
<ds:datastoreItem xmlns:ds="http://schemas.openxmlformats.org/officeDocument/2006/customXml" ds:itemID="{1730AB5F-4DF6-4C1B-AA5D-02ABFC1035AF}"/>
</file>

<file path=customXml/itemProps3.xml><?xml version="1.0" encoding="utf-8"?>
<ds:datastoreItem xmlns:ds="http://schemas.openxmlformats.org/officeDocument/2006/customXml" ds:itemID="{8EA700F5-D4B5-4F98-840F-E4E07B5254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royal.apartcomplex@gmail.com</dc:creator>
  <cp:keywords/>
  <dc:description/>
  <cp:lastModifiedBy>royal.apartcomplex@gmail.com</cp:lastModifiedBy>
  <cp:revision>2</cp:revision>
  <dcterms:created xsi:type="dcterms:W3CDTF">2026-10-28T13:25:00Z</dcterms:created>
  <dcterms:modified xsi:type="dcterms:W3CDTF">2026-10-28T13:32:00Z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