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333" w:rsidRPr="00A94333" w:rsidRDefault="00A94333" w:rsidP="00A943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9433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About the hotel</w:t>
      </w:r>
    </w:p>
    <w:p w:rsidR="00A94333" w:rsidRPr="00A94333" w:rsidRDefault="00A94333" w:rsidP="00A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4333">
        <w:rPr>
          <w:rFonts w:ascii="Times New Roman" w:eastAsia="Times New Roman" w:hAnsi="Times New Roman" w:cs="Times New Roman"/>
          <w:sz w:val="24"/>
          <w:szCs w:val="24"/>
        </w:rPr>
        <w:t xml:space="preserve">Hotel Neva, </w:t>
      </w:r>
      <w:proofErr w:type="spellStart"/>
      <w:r w:rsidRPr="00A94333">
        <w:rPr>
          <w:rFonts w:ascii="Times New Roman" w:eastAsia="Times New Roman" w:hAnsi="Times New Roman" w:cs="Times New Roman"/>
          <w:sz w:val="24"/>
          <w:szCs w:val="24"/>
        </w:rPr>
        <w:t>Kiten</w:t>
      </w:r>
      <w:proofErr w:type="spellEnd"/>
      <w:r w:rsidRPr="00A94333">
        <w:rPr>
          <w:rFonts w:ascii="Times New Roman" w:eastAsia="Times New Roman" w:hAnsi="Times New Roman" w:cs="Times New Roman"/>
          <w:sz w:val="24"/>
          <w:szCs w:val="24"/>
        </w:rPr>
        <w:t xml:space="preserve"> provides 250 bed places scattered across three separate housing. It’s spread across 1400 beautiful green landscape in the </w:t>
      </w:r>
      <w:r w:rsidRPr="00A94333">
        <w:rPr>
          <w:rFonts w:ascii="Times New Roman" w:eastAsia="Times New Roman" w:hAnsi="Times New Roman" w:cs="Times New Roman"/>
          <w:b/>
          <w:bCs/>
          <w:sz w:val="24"/>
          <w:szCs w:val="24"/>
        </w:rPr>
        <w:t>oak forest</w:t>
      </w:r>
      <w:r w:rsidRPr="00A94333">
        <w:rPr>
          <w:rFonts w:ascii="Times New Roman" w:eastAsia="Times New Roman" w:hAnsi="Times New Roman" w:cs="Times New Roman"/>
          <w:sz w:val="24"/>
          <w:szCs w:val="24"/>
        </w:rPr>
        <w:t xml:space="preserve">, which is </w:t>
      </w:r>
      <w:r w:rsidRPr="00A94333">
        <w:rPr>
          <w:rFonts w:ascii="Times New Roman" w:eastAsia="Times New Roman" w:hAnsi="Times New Roman" w:cs="Times New Roman"/>
          <w:b/>
          <w:bCs/>
          <w:sz w:val="24"/>
          <w:szCs w:val="24"/>
        </w:rPr>
        <w:t>100m from the beachfront</w:t>
      </w:r>
      <w:r w:rsidRPr="00A94333">
        <w:rPr>
          <w:rFonts w:ascii="Times New Roman" w:eastAsia="Times New Roman" w:hAnsi="Times New Roman" w:cs="Times New Roman"/>
          <w:sz w:val="24"/>
          <w:szCs w:val="24"/>
        </w:rPr>
        <w:t xml:space="preserve"> where you can find one of the most famous beaches </w:t>
      </w:r>
      <w:proofErr w:type="spellStart"/>
      <w:r w:rsidRPr="00A94333">
        <w:rPr>
          <w:rFonts w:ascii="Times New Roman" w:eastAsia="Times New Roman" w:hAnsi="Times New Roman" w:cs="Times New Roman"/>
          <w:sz w:val="24"/>
          <w:szCs w:val="24"/>
        </w:rPr>
        <w:t>Atliman</w:t>
      </w:r>
      <w:proofErr w:type="spellEnd"/>
      <w:r w:rsidRPr="00A94333">
        <w:rPr>
          <w:rFonts w:ascii="Times New Roman" w:eastAsia="Times New Roman" w:hAnsi="Times New Roman" w:cs="Times New Roman"/>
          <w:sz w:val="24"/>
          <w:szCs w:val="24"/>
        </w:rPr>
        <w:t xml:space="preserve">, only 500m from the center of </w:t>
      </w:r>
      <w:proofErr w:type="spellStart"/>
      <w:r w:rsidRPr="00A94333">
        <w:rPr>
          <w:rFonts w:ascii="Times New Roman" w:eastAsia="Times New Roman" w:hAnsi="Times New Roman" w:cs="Times New Roman"/>
          <w:sz w:val="24"/>
          <w:szCs w:val="24"/>
        </w:rPr>
        <w:t>Kiten</w:t>
      </w:r>
      <w:proofErr w:type="spellEnd"/>
      <w:r w:rsidRPr="00A94333">
        <w:rPr>
          <w:rFonts w:ascii="Times New Roman" w:eastAsia="Times New Roman" w:hAnsi="Times New Roman" w:cs="Times New Roman"/>
          <w:sz w:val="24"/>
          <w:szCs w:val="24"/>
        </w:rPr>
        <w:t xml:space="preserve"> and 60m from </w:t>
      </w:r>
      <w:proofErr w:type="spellStart"/>
      <w:r w:rsidRPr="00A94333">
        <w:rPr>
          <w:rFonts w:ascii="Times New Roman" w:eastAsia="Times New Roman" w:hAnsi="Times New Roman" w:cs="Times New Roman"/>
          <w:sz w:val="24"/>
          <w:szCs w:val="24"/>
        </w:rPr>
        <w:t>Sarafovo</w:t>
      </w:r>
      <w:proofErr w:type="spellEnd"/>
      <w:r w:rsidRPr="00A94333">
        <w:rPr>
          <w:rFonts w:ascii="Times New Roman" w:eastAsia="Times New Roman" w:hAnsi="Times New Roman" w:cs="Times New Roman"/>
          <w:sz w:val="24"/>
          <w:szCs w:val="24"/>
        </w:rPr>
        <w:t xml:space="preserve"> airport.</w:t>
      </w:r>
    </w:p>
    <w:p w:rsidR="00A94333" w:rsidRPr="00A94333" w:rsidRDefault="00A94333" w:rsidP="00A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4333">
        <w:rPr>
          <w:rFonts w:ascii="Times New Roman" w:eastAsia="Times New Roman" w:hAnsi="Times New Roman" w:cs="Times New Roman"/>
          <w:sz w:val="24"/>
          <w:szCs w:val="24"/>
        </w:rPr>
        <w:t xml:space="preserve">The hotel offers </w:t>
      </w:r>
      <w:r w:rsidRPr="00A94333">
        <w:rPr>
          <w:rFonts w:ascii="Times New Roman" w:eastAsia="Times New Roman" w:hAnsi="Times New Roman" w:cs="Times New Roman"/>
          <w:b/>
          <w:bCs/>
          <w:sz w:val="24"/>
          <w:szCs w:val="24"/>
        </w:rPr>
        <w:t>84 pleasantly furnished rooms</w:t>
      </w:r>
      <w:r w:rsidRPr="00A94333">
        <w:rPr>
          <w:rFonts w:ascii="Times New Roman" w:eastAsia="Times New Roman" w:hAnsi="Times New Roman" w:cs="Times New Roman"/>
          <w:sz w:val="24"/>
          <w:szCs w:val="24"/>
        </w:rPr>
        <w:t xml:space="preserve"> and all of them are furnished with air conditioner, TV, bathroom with shower. The rooms feature a balcony/terrace. Majority of the rooms overlook the park where the complex is situated. The types of rooms offered by the hotel are, </w:t>
      </w:r>
      <w:r w:rsidRPr="00A94333">
        <w:rPr>
          <w:rFonts w:ascii="Times New Roman" w:eastAsia="Times New Roman" w:hAnsi="Times New Roman" w:cs="Times New Roman"/>
          <w:b/>
          <w:bCs/>
          <w:sz w:val="24"/>
          <w:szCs w:val="24"/>
        </w:rPr>
        <w:t>double</w:t>
      </w:r>
      <w:r w:rsidRPr="00A94333">
        <w:rPr>
          <w:rFonts w:ascii="Times New Roman" w:eastAsia="Times New Roman" w:hAnsi="Times New Roman" w:cs="Times New Roman"/>
          <w:sz w:val="24"/>
          <w:szCs w:val="24"/>
        </w:rPr>
        <w:t xml:space="preserve"> 2+1 with the possibility of accommodating a child, </w:t>
      </w:r>
      <w:r w:rsidRPr="00A94333">
        <w:rPr>
          <w:rFonts w:ascii="Times New Roman" w:eastAsia="Times New Roman" w:hAnsi="Times New Roman" w:cs="Times New Roman"/>
          <w:b/>
          <w:bCs/>
          <w:sz w:val="24"/>
          <w:szCs w:val="24"/>
        </w:rPr>
        <w:t>studio</w:t>
      </w:r>
      <w:r w:rsidRPr="00A94333">
        <w:rPr>
          <w:rFonts w:ascii="Times New Roman" w:eastAsia="Times New Roman" w:hAnsi="Times New Roman" w:cs="Times New Roman"/>
          <w:sz w:val="24"/>
          <w:szCs w:val="24"/>
        </w:rPr>
        <w:t xml:space="preserve"> (spacious room with a capacity of 4 people) and a two level </w:t>
      </w:r>
      <w:proofErr w:type="spellStart"/>
      <w:r w:rsidRPr="00A94333">
        <w:rPr>
          <w:rFonts w:ascii="Times New Roman" w:eastAsia="Times New Roman" w:hAnsi="Times New Roman" w:cs="Times New Roman"/>
          <w:b/>
          <w:bCs/>
          <w:sz w:val="24"/>
          <w:szCs w:val="24"/>
        </w:rPr>
        <w:t>maisonettes</w:t>
      </w:r>
      <w:proofErr w:type="spellEnd"/>
      <w:r w:rsidRPr="00A94333">
        <w:rPr>
          <w:rFonts w:ascii="Times New Roman" w:eastAsia="Times New Roman" w:hAnsi="Times New Roman" w:cs="Times New Roman"/>
          <w:sz w:val="24"/>
          <w:szCs w:val="24"/>
        </w:rPr>
        <w:t xml:space="preserve"> with separate bedroom, living room and balcony with the capacity of 5-6 people.</w:t>
      </w:r>
    </w:p>
    <w:p w:rsidR="00A94333" w:rsidRPr="00A94333" w:rsidRDefault="00A94333" w:rsidP="00A943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4333">
        <w:rPr>
          <w:rFonts w:ascii="Times New Roman" w:eastAsia="Times New Roman" w:hAnsi="Times New Roman" w:cs="Times New Roman"/>
          <w:sz w:val="24"/>
          <w:szCs w:val="24"/>
        </w:rPr>
        <w:t>A well maintained swimming pool with kids area is</w:t>
      </w:r>
      <w:r w:rsidRPr="00A943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at your disposal</w:t>
      </w:r>
      <w:r w:rsidRPr="00A94333">
        <w:rPr>
          <w:rFonts w:ascii="Times New Roman" w:eastAsia="Times New Roman" w:hAnsi="Times New Roman" w:cs="Times New Roman"/>
          <w:sz w:val="24"/>
          <w:szCs w:val="24"/>
        </w:rPr>
        <w:t>, tennis court, mini football pitch, table tennis, conference room, WI-FI, bar and sun loungers by the pool, restaurant – indoor and outdoor and parking next to both entries of the hotel.</w:t>
      </w:r>
    </w:p>
    <w:p w:rsidR="00A94333" w:rsidRPr="00A94333" w:rsidRDefault="00A94333" w:rsidP="00A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4333">
        <w:rPr>
          <w:rFonts w:ascii="Times New Roman" w:eastAsia="Times New Roman" w:hAnsi="Times New Roman" w:cs="Times New Roman"/>
          <w:sz w:val="24"/>
          <w:szCs w:val="24"/>
        </w:rPr>
        <w:t>The hotel offers to the following types of catering All Inclusive, Full Board and according to the season Half Board and Breakfast Board.</w:t>
      </w:r>
    </w:p>
    <w:p w:rsidR="00800E4C" w:rsidRPr="00A94333" w:rsidRDefault="00800E4C" w:rsidP="00A94333">
      <w:bookmarkStart w:id="0" w:name="_GoBack"/>
      <w:bookmarkEnd w:id="0"/>
    </w:p>
    <w:sectPr w:rsidR="00800E4C" w:rsidRPr="00A943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333"/>
    <w:rsid w:val="00800E4C"/>
    <w:rsid w:val="00A94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8558A3-9A28-4AE5-8CB4-FD82D817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09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5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8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97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496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90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7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09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016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0826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</cp:revision>
  <dcterms:created xsi:type="dcterms:W3CDTF">2022-02-03T14:09:00Z</dcterms:created>
  <dcterms:modified xsi:type="dcterms:W3CDTF">2022-02-03T14:10:00Z</dcterms:modified>
</cp:coreProperties>
</file>