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5E2" w:rsidRDefault="007D3E63">
      <w:bookmarkStart w:id="0" w:name="_GoBack"/>
      <w:bookmarkEnd w:id="0"/>
      <w:r>
        <w:rPr>
          <w:noProof/>
          <w:lang w:eastAsia="bg-BG"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-113291</wp:posOffset>
            </wp:positionH>
            <wp:positionV relativeFrom="paragraph">
              <wp:posOffset>212725</wp:posOffset>
            </wp:positionV>
            <wp:extent cx="2497716" cy="1717675"/>
            <wp:effectExtent l="0" t="0" r="0" b="0"/>
            <wp:wrapNone/>
            <wp:docPr id="1" name="Картина 1" descr="ZEVS_LOGO_en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EVS_LOGO_eng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108" cy="172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84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E63"/>
    <w:rsid w:val="007D3E63"/>
    <w:rsid w:val="00A8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F54EA4-4F83-456E-A6B9-BDBBE300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</cp:revision>
  <dcterms:created xsi:type="dcterms:W3CDTF">2019-05-22T15:54:00Z</dcterms:created>
  <dcterms:modified xsi:type="dcterms:W3CDTF">2019-05-22T15:54:00Z</dcterms:modified>
</cp:coreProperties>
</file>