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01F" w:rsidRDefault="0045001F" w:rsidP="0045001F">
      <w:r>
        <w:t>Базата разполага с 26 двойни стаи,8 тройни и 5 апартамента.</w:t>
      </w:r>
    </w:p>
    <w:p w:rsidR="0045001F" w:rsidRDefault="0045001F" w:rsidP="0045001F">
      <w:r>
        <w:t>Двойна стая - 2+2 ,може и допълнително легло да се сложи ,но няма да е комфортно/тоест ще бъде тясно/ , санитарен възел и балкон</w:t>
      </w:r>
    </w:p>
    <w:p w:rsidR="0045001F" w:rsidRDefault="0045001F" w:rsidP="0045001F">
      <w:r>
        <w:t>Тройна стая - 2 + 1 - разширена двойна стая с ниша пригодена за трето легло , санитарен възел и балкон.</w:t>
      </w:r>
    </w:p>
    <w:p w:rsidR="0045001F" w:rsidRDefault="0045001F" w:rsidP="0045001F">
      <w:r>
        <w:t>Апартаменти - 2 двойни стаи съединени с коридор по слредата,санитарен възел и балкон</w:t>
      </w:r>
    </w:p>
    <w:p w:rsidR="007F1D93" w:rsidRDefault="007F1D93">
      <w:bookmarkStart w:id="0" w:name="_GoBack"/>
      <w:bookmarkEnd w:id="0"/>
    </w:p>
    <w:sectPr w:rsidR="007F1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01F"/>
    <w:rsid w:val="0045001F"/>
    <w:rsid w:val="007F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A7D98D7-5301-41FC-BDD9-E47841DA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01F"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1</cp:revision>
  <dcterms:created xsi:type="dcterms:W3CDTF">2018-05-02T09:19:00Z</dcterms:created>
  <dcterms:modified xsi:type="dcterms:W3CDTF">2018-05-02T09:20:00Z</dcterms:modified>
</cp:coreProperties>
</file>