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52C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220" w:right="-220"/>
        <w:jc w:val="center"/>
        <w:rPr>
          <w:rFonts w:hint="default" w:ascii="Book Antiqua" w:hAnsi="Book Antiqua" w:cs="Book Antiqua"/>
          <w:b/>
          <w:bCs/>
          <w:i w:val="0"/>
          <w:iCs w:val="0"/>
          <w:caps w:val="0"/>
          <w:color w:val="363636"/>
          <w:spacing w:val="0"/>
          <w:sz w:val="24"/>
          <w:szCs w:val="24"/>
          <w:shd w:val="clear" w:fill="FFFFFF"/>
          <w:lang w:val="bg-BG"/>
        </w:rPr>
      </w:pPr>
      <w:r>
        <w:rPr>
          <w:rFonts w:hint="default" w:ascii="Book Antiqua" w:hAnsi="Book Antiqua" w:cs="Book Antiqua"/>
          <w:b/>
          <w:bCs/>
          <w:i w:val="0"/>
          <w:iCs w:val="0"/>
          <w:caps w:val="0"/>
          <w:color w:val="363636"/>
          <w:spacing w:val="0"/>
          <w:sz w:val="24"/>
          <w:szCs w:val="24"/>
          <w:shd w:val="clear" w:fill="FFFFFF"/>
          <w:lang w:val="bg-BG"/>
        </w:rPr>
        <w:drawing>
          <wp:inline distT="0" distB="0" distL="114300" distR="114300">
            <wp:extent cx="3013075" cy="2329815"/>
            <wp:effectExtent l="0" t="0" r="15875" b="13335"/>
            <wp:docPr id="19" name="Picture 19" descr="хотелско 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хотелско лого"/>
                    <pic:cNvPicPr>
                      <a:picLocks noChangeAspect="1"/>
                    </pic:cNvPicPr>
                  </pic:nvPicPr>
                  <pic:blipFill>
                    <a:blip r:embed="rId4"/>
                    <a:stretch>
                      <a:fillRect/>
                    </a:stretch>
                  </pic:blipFill>
                  <pic:spPr>
                    <a:xfrm>
                      <a:off x="0" y="0"/>
                      <a:ext cx="3013075" cy="2329815"/>
                    </a:xfrm>
                    <a:prstGeom prst="rect">
                      <a:avLst/>
                    </a:prstGeom>
                  </pic:spPr>
                </pic:pic>
              </a:graphicData>
            </a:graphic>
          </wp:inline>
        </w:drawing>
      </w:r>
    </w:p>
    <w:p w14:paraId="7DEC473D">
      <w:pPr>
        <w:pStyle w:val="8"/>
        <w:keepNext w:val="0"/>
        <w:keepLines w:val="0"/>
        <w:widowControl/>
        <w:suppressLineNumbers w:val="0"/>
        <w:jc w:val="both"/>
        <w:rPr>
          <w:rFonts w:hint="default" w:ascii="Book Antiqua" w:hAnsi="Book Antiqua" w:cs="Book Antiqua"/>
        </w:rPr>
      </w:pPr>
      <w:r>
        <w:rPr>
          <w:rStyle w:val="9"/>
          <w:rFonts w:hint="default" w:ascii="Book Antiqua" w:hAnsi="Book Antiqua" w:cs="Book Antiqua"/>
        </w:rPr>
        <w:t>Saint George Hotel &amp; Medical Spa</w:t>
      </w:r>
      <w:r>
        <w:rPr>
          <w:rFonts w:hint="default" w:ascii="Book Antiqua" w:hAnsi="Book Antiqua" w:cs="Book Antiqua"/>
        </w:rPr>
        <w:t xml:space="preserve"> е семеен хотел с утвърдени традиции в гостоприемството, разположен на първа линия море в стария град на Поморие. Хотелът съчетава спокойна морска атмосфера, балнео- и медикъл СПА традиции, удобна локация и целогодишно обслужване, насочено както към туристи за отдих, така и към гости с профилактични и лечебни цели.</w:t>
      </w:r>
    </w:p>
    <w:p w14:paraId="16CDACBF">
      <w:pPr>
        <w:pStyle w:val="8"/>
        <w:keepNext w:val="0"/>
        <w:keepLines w:val="0"/>
        <w:widowControl/>
        <w:suppressLineNumbers w:val="0"/>
        <w:jc w:val="both"/>
        <w:rPr>
          <w:rFonts w:hint="default" w:ascii="Book Antiqua" w:hAnsi="Book Antiqua" w:cs="Book Antiqua"/>
        </w:rPr>
      </w:pPr>
      <w:r>
        <w:rPr>
          <w:rFonts w:hint="default" w:ascii="Book Antiqua" w:hAnsi="Book Antiqua" w:cs="Book Antiqua"/>
        </w:rPr>
        <w:t>Хотелът отваря врати през 2000 г., а през 2003 и 2005 г. са добавени нови крила, което позволява постепенно развитие, запазвайки семейния характер и автентичния дух на мястото. Днес Saint George Hotel &amp; Medical Spa е разпознаваем символ на поморийското гостоприемство и предпочитан избор за гости от България и чужбина.</w:t>
      </w:r>
    </w:p>
    <w:p w14:paraId="1D004B2D">
      <w:pPr>
        <w:pStyle w:val="3"/>
        <w:keepNext w:val="0"/>
        <w:keepLines w:val="0"/>
        <w:widowControl/>
        <w:suppressLineNumbers w:val="0"/>
        <w:jc w:val="both"/>
        <w:rPr>
          <w:rFonts w:hint="default" w:ascii="Book Antiqua" w:hAnsi="Book Antiqua" w:cs="Book Antiqua"/>
        </w:rPr>
      </w:pPr>
      <w:r>
        <w:rPr>
          <w:rStyle w:val="9"/>
          <w:rFonts w:hint="default" w:ascii="Book Antiqua" w:hAnsi="Book Antiqua" w:cs="Book Antiqua"/>
          <w:b/>
          <w:bCs/>
        </w:rPr>
        <w:t>Местоположение</w:t>
      </w:r>
    </w:p>
    <w:p w14:paraId="106DC088">
      <w:pPr>
        <w:pStyle w:val="8"/>
        <w:keepNext w:val="0"/>
        <w:keepLines w:val="0"/>
        <w:widowControl/>
        <w:suppressLineNumbers w:val="0"/>
        <w:jc w:val="both"/>
        <w:rPr>
          <w:rFonts w:hint="default" w:ascii="Book Antiqua" w:hAnsi="Book Antiqua" w:cs="Book Antiqua"/>
        </w:rPr>
      </w:pPr>
      <w:r>
        <w:rPr>
          <w:rFonts w:hint="default" w:ascii="Book Antiqua" w:hAnsi="Book Antiqua" w:cs="Book Antiqua"/>
        </w:rPr>
        <w:t>Хотелът се намира в стария град на Поморие, непосредствено до крайбрежната алея и морето, с панорамни гледки към Бургаския залив. В пешеходна достъпност са разположени магазини, парк, туристически забележителности, пристанището и емблематичният мостик. Основният градски плаж е на приблизително 700 м.</w:t>
      </w:r>
    </w:p>
    <w:p w14:paraId="65FDA45C">
      <w:pPr>
        <w:pStyle w:val="3"/>
        <w:keepNext w:val="0"/>
        <w:keepLines w:val="0"/>
        <w:widowControl/>
        <w:suppressLineNumbers w:val="0"/>
        <w:jc w:val="both"/>
        <w:rPr>
          <w:rFonts w:hint="default" w:ascii="Book Antiqua" w:hAnsi="Book Antiqua" w:cs="Book Antiqua"/>
        </w:rPr>
      </w:pPr>
      <w:r>
        <w:rPr>
          <w:rStyle w:val="9"/>
          <w:rFonts w:hint="default" w:ascii="Book Antiqua" w:hAnsi="Book Antiqua" w:cs="Book Antiqua"/>
          <w:b/>
          <w:bCs/>
        </w:rPr>
        <w:t>Настаняване</w:t>
      </w:r>
    </w:p>
    <w:p w14:paraId="3A95C471">
      <w:pPr>
        <w:pStyle w:val="8"/>
        <w:keepNext w:val="0"/>
        <w:keepLines w:val="0"/>
        <w:widowControl/>
        <w:suppressLineNumbers w:val="0"/>
        <w:jc w:val="both"/>
        <w:rPr>
          <w:rFonts w:hint="default" w:ascii="Book Antiqua" w:hAnsi="Book Antiqua" w:cs="Book Antiqua"/>
        </w:rPr>
      </w:pPr>
      <w:r>
        <w:rPr>
          <w:rFonts w:hint="default" w:ascii="Book Antiqua" w:hAnsi="Book Antiqua" w:cs="Book Antiqua"/>
        </w:rPr>
        <w:t>Saint George Hotel &amp; Medical Spa предлага комфортни стаи, студиа и апартаменти, с гледка към морето или към старата градска част. Настаняването е подходящо както за индивидуални гости и семейства, така и за дългосрочни престои, свързани с медикъл СПА програми.</w:t>
      </w:r>
    </w:p>
    <w:p w14:paraId="52A4D9E0">
      <w:pPr>
        <w:pStyle w:val="3"/>
        <w:keepNext w:val="0"/>
        <w:keepLines w:val="0"/>
        <w:widowControl/>
        <w:suppressLineNumbers w:val="0"/>
        <w:jc w:val="both"/>
        <w:rPr>
          <w:rFonts w:hint="default" w:ascii="Book Antiqua" w:hAnsi="Book Antiqua" w:cs="Book Antiqua"/>
        </w:rPr>
      </w:pPr>
      <w:r>
        <w:rPr>
          <w:rStyle w:val="9"/>
          <w:rFonts w:hint="default" w:ascii="Book Antiqua" w:hAnsi="Book Antiqua" w:cs="Book Antiqua"/>
          <w:b/>
          <w:bCs/>
        </w:rPr>
        <w:t>Медикъл СПА и балнеолечение</w:t>
      </w:r>
    </w:p>
    <w:p w14:paraId="3892BE94">
      <w:pPr>
        <w:pStyle w:val="8"/>
        <w:keepNext w:val="0"/>
        <w:keepLines w:val="0"/>
        <w:widowControl/>
        <w:suppressLineNumbers w:val="0"/>
        <w:jc w:val="both"/>
        <w:rPr>
          <w:rFonts w:hint="default" w:ascii="Book Antiqua" w:hAnsi="Book Antiqua" w:cs="Book Antiqua"/>
        </w:rPr>
      </w:pPr>
      <w:r>
        <w:rPr>
          <w:rFonts w:hint="default" w:ascii="Book Antiqua" w:hAnsi="Book Antiqua" w:cs="Book Antiqua"/>
        </w:rPr>
        <w:t>Медикъл СПА центърът е ключов елемент от концепцията на хотела. Терапиите се базират на естествените ресурси на региона – лиманна кал и луга от Поморийското езеро, морска вода и водорасли. Предлагат се програми за профилактика, рехабилитация и релаксация, насочени към опорно-двигателния апарат, кожни и неврологични състояния, както и общо възстановяване.</w:t>
      </w:r>
    </w:p>
    <w:p w14:paraId="37EB7106">
      <w:pPr>
        <w:pStyle w:val="3"/>
        <w:keepNext w:val="0"/>
        <w:keepLines w:val="0"/>
        <w:widowControl/>
        <w:suppressLineNumbers w:val="0"/>
        <w:jc w:val="both"/>
        <w:rPr>
          <w:rFonts w:hint="default" w:ascii="Book Antiqua" w:hAnsi="Book Antiqua" w:cs="Book Antiqua"/>
        </w:rPr>
      </w:pPr>
      <w:r>
        <w:rPr>
          <w:rStyle w:val="9"/>
          <w:rFonts w:hint="default" w:ascii="Book Antiqua" w:hAnsi="Book Antiqua" w:cs="Book Antiqua"/>
          <w:b/>
          <w:bCs/>
        </w:rPr>
        <w:t>Хранене и допълнителни услуги</w:t>
      </w:r>
    </w:p>
    <w:p w14:paraId="6587426B">
      <w:pPr>
        <w:pStyle w:val="8"/>
        <w:keepNext w:val="0"/>
        <w:keepLines w:val="0"/>
        <w:widowControl/>
        <w:suppressLineNumbers w:val="0"/>
        <w:jc w:val="both"/>
        <w:rPr>
          <w:rFonts w:hint="default" w:ascii="Book Antiqua" w:hAnsi="Book Antiqua" w:cs="Book Antiqua"/>
        </w:rPr>
      </w:pPr>
      <w:r>
        <w:rPr>
          <w:rFonts w:hint="default" w:ascii="Book Antiqua" w:hAnsi="Book Antiqua" w:cs="Book Antiqua"/>
        </w:rPr>
        <w:t>Хотелът разполага с ресторант, предлагащ разнообразна кухня, и скай бар с панорамна гледка, подходящ за вечерни напитки. Локацията позволява лесен достъп до търговски зони и възможности за разходки без необходимост от транспорт.</w:t>
      </w:r>
    </w:p>
    <w:p w14:paraId="73E53A1C">
      <w:pPr>
        <w:pStyle w:val="3"/>
        <w:keepNext w:val="0"/>
        <w:keepLines w:val="0"/>
        <w:widowControl/>
        <w:suppressLineNumbers w:val="0"/>
        <w:jc w:val="both"/>
        <w:rPr>
          <w:rFonts w:hint="default" w:ascii="Book Antiqua" w:hAnsi="Book Antiqua" w:cs="Book Antiqua"/>
        </w:rPr>
      </w:pPr>
      <w:r>
        <w:rPr>
          <w:rStyle w:val="9"/>
          <w:rFonts w:hint="default" w:ascii="Book Antiqua" w:hAnsi="Book Antiqua" w:cs="Book Antiqua"/>
          <w:b/>
          <w:bCs/>
        </w:rPr>
        <w:t>Дестинация Поморие</w:t>
      </w:r>
    </w:p>
    <w:p w14:paraId="5A2F437C">
      <w:pPr>
        <w:pStyle w:val="8"/>
        <w:keepNext w:val="0"/>
        <w:keepLines w:val="0"/>
        <w:widowControl/>
        <w:suppressLineNumbers w:val="0"/>
        <w:jc w:val="both"/>
        <w:rPr>
          <w:rFonts w:hint="default" w:ascii="Book Antiqua" w:hAnsi="Book Antiqua" w:cs="Book Antiqua"/>
        </w:rPr>
      </w:pPr>
      <w:r>
        <w:rPr>
          <w:rFonts w:hint="default" w:ascii="Book Antiqua" w:hAnsi="Book Antiqua" w:cs="Book Antiqua"/>
        </w:rPr>
        <w:t>Поморие е целогодишна балнео и морска дестинация с богато културно-историческо наследство, дълга 7 км пясъчна ивица и утвърдени лечебни ресурси. Комбинацията от море, климат и балнеология прави града предпочитан както за летен туризъм, така и за извънсезонни престои.</w:t>
      </w:r>
    </w:p>
    <w:p w14:paraId="187A5F0A">
      <w:pPr>
        <w:keepNext w:val="0"/>
        <w:keepLines w:val="0"/>
        <w:widowControl/>
        <w:suppressLineNumbers w:val="0"/>
        <w:jc w:val="both"/>
        <w:rPr>
          <w:rFonts w:hint="default" w:ascii="Book Antiqua" w:hAnsi="Book Antiqua" w:cs="Book Antiqua"/>
        </w:rPr>
      </w:pPr>
      <w:r>
        <w:rPr>
          <w:rFonts w:hint="default" w:ascii="Book Antiqua" w:hAnsi="Book Antiqua" w:cs="Book Antiqua"/>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1D845DC5">
      <w:pPr>
        <w:pStyle w:val="3"/>
        <w:keepNext w:val="0"/>
        <w:keepLines w:val="0"/>
        <w:widowControl/>
        <w:suppressLineNumbers w:val="0"/>
        <w:jc w:val="both"/>
        <w:rPr>
          <w:rFonts w:hint="default" w:ascii="Book Antiqua" w:hAnsi="Book Antiqua" w:cs="Book Antiqua"/>
        </w:rPr>
      </w:pPr>
      <w:bookmarkStart w:id="0" w:name="_GoBack"/>
      <w:bookmarkEnd w:id="0"/>
      <w:r>
        <w:rPr>
          <w:rFonts w:hint="default" w:ascii="Book Antiqua" w:hAnsi="Book Antiqua" w:cs="Book Antiqua"/>
        </w:rPr>
        <w:t>Saint George Hotel &amp; Medical Spa – Pomorie, Bulgaria</w:t>
      </w:r>
    </w:p>
    <w:p w14:paraId="0EF069FA">
      <w:pPr>
        <w:pStyle w:val="8"/>
        <w:keepNext w:val="0"/>
        <w:keepLines w:val="0"/>
        <w:widowControl/>
        <w:suppressLineNumbers w:val="0"/>
        <w:jc w:val="both"/>
        <w:rPr>
          <w:rFonts w:hint="default" w:ascii="Book Antiqua" w:hAnsi="Book Antiqua" w:cs="Book Antiqua"/>
        </w:rPr>
      </w:pPr>
      <w:r>
        <w:rPr>
          <w:rStyle w:val="9"/>
          <w:rFonts w:hint="default" w:ascii="Book Antiqua" w:hAnsi="Book Antiqua" w:cs="Book Antiqua"/>
        </w:rPr>
        <w:t>Saint George Hotel &amp; Medical Spa</w:t>
      </w:r>
      <w:r>
        <w:rPr>
          <w:rFonts w:hint="default" w:ascii="Book Antiqua" w:hAnsi="Book Antiqua" w:cs="Book Antiqua"/>
        </w:rPr>
        <w:t xml:space="preserve"> is a family-owned seaside hotel located on the beachfront in the Old Town of Pomorie, Bulgaria. The hotel combines a relaxed maritime atmosphere, traditional medical SPA and balneotherapy services, a prime location and year-round hospitality, suitable for leisure, wellness and health-oriented stays.</w:t>
      </w:r>
    </w:p>
    <w:p w14:paraId="7ABEF356">
      <w:pPr>
        <w:pStyle w:val="8"/>
        <w:keepNext w:val="0"/>
        <w:keepLines w:val="0"/>
        <w:widowControl/>
        <w:suppressLineNumbers w:val="0"/>
        <w:jc w:val="both"/>
        <w:rPr>
          <w:rFonts w:hint="default" w:ascii="Book Antiqua" w:hAnsi="Book Antiqua" w:cs="Book Antiqua"/>
        </w:rPr>
      </w:pPr>
      <w:r>
        <w:rPr>
          <w:rFonts w:hint="default" w:ascii="Book Antiqua" w:hAnsi="Book Antiqua" w:cs="Book Antiqua"/>
        </w:rPr>
        <w:t>The hotel opened in 2000 and expanded with additional wings in 2003 and 2005, allowing gradual development while preserving its authentic character and personal approach to guests. Today, Saint George Hotel &amp; Medical Spa is a well-established symbol of Pomorie’s hospitality tradition and a preferred choice for both Bulgarian and international guests.</w:t>
      </w:r>
    </w:p>
    <w:p w14:paraId="49A7A9D0">
      <w:pPr>
        <w:pStyle w:val="3"/>
        <w:keepNext w:val="0"/>
        <w:keepLines w:val="0"/>
        <w:widowControl/>
        <w:suppressLineNumbers w:val="0"/>
        <w:jc w:val="both"/>
        <w:rPr>
          <w:rFonts w:hint="default" w:ascii="Book Antiqua" w:hAnsi="Book Antiqua" w:cs="Book Antiqua"/>
        </w:rPr>
      </w:pPr>
      <w:r>
        <w:rPr>
          <w:rStyle w:val="9"/>
          <w:rFonts w:hint="default" w:ascii="Book Antiqua" w:hAnsi="Book Antiqua" w:cs="Book Antiqua"/>
          <w:b/>
          <w:bCs/>
        </w:rPr>
        <w:t>Location</w:t>
      </w:r>
    </w:p>
    <w:p w14:paraId="40496DAB">
      <w:pPr>
        <w:pStyle w:val="8"/>
        <w:keepNext w:val="0"/>
        <w:keepLines w:val="0"/>
        <w:widowControl/>
        <w:suppressLineNumbers w:val="0"/>
        <w:jc w:val="both"/>
        <w:rPr>
          <w:rFonts w:hint="default" w:ascii="Book Antiqua" w:hAnsi="Book Antiqua" w:cs="Book Antiqua"/>
        </w:rPr>
      </w:pPr>
      <w:r>
        <w:rPr>
          <w:rFonts w:hint="default" w:ascii="Book Antiqua" w:hAnsi="Book Antiqua" w:cs="Book Antiqua"/>
        </w:rPr>
        <w:t>The hotel is situated directly on the seafront in Pomorie Old Town, offering panoramic views of the Burgas Bay. The coastal promenade, marina pier, parks, shops and main tourist attractions are within walking distance. The central sandy beach is approximately 700 metres away.</w:t>
      </w:r>
    </w:p>
    <w:p w14:paraId="34142C5F">
      <w:pPr>
        <w:pStyle w:val="3"/>
        <w:keepNext w:val="0"/>
        <w:keepLines w:val="0"/>
        <w:widowControl/>
        <w:suppressLineNumbers w:val="0"/>
        <w:jc w:val="both"/>
        <w:rPr>
          <w:rFonts w:hint="default" w:ascii="Book Antiqua" w:hAnsi="Book Antiqua" w:cs="Book Antiqua"/>
        </w:rPr>
      </w:pPr>
      <w:r>
        <w:rPr>
          <w:rStyle w:val="9"/>
          <w:rFonts w:hint="default" w:ascii="Book Antiqua" w:hAnsi="Book Antiqua" w:cs="Book Antiqua"/>
          <w:b/>
          <w:bCs/>
        </w:rPr>
        <w:t>Accommodation</w:t>
      </w:r>
    </w:p>
    <w:p w14:paraId="2A9BF94A">
      <w:pPr>
        <w:pStyle w:val="8"/>
        <w:keepNext w:val="0"/>
        <w:keepLines w:val="0"/>
        <w:widowControl/>
        <w:suppressLineNumbers w:val="0"/>
        <w:jc w:val="both"/>
        <w:rPr>
          <w:rFonts w:hint="default" w:ascii="Book Antiqua" w:hAnsi="Book Antiqua" w:cs="Book Antiqua"/>
        </w:rPr>
      </w:pPr>
      <w:r>
        <w:rPr>
          <w:rFonts w:hint="default" w:ascii="Book Antiqua" w:hAnsi="Book Antiqua" w:cs="Book Antiqua"/>
        </w:rPr>
        <w:t>The hotel offers comfortable rooms, studios and apartments, with sea or town views. Accommodation is suitable for individual travellers, families and guests participating in medical SPA or long-stay wellness programmes.</w:t>
      </w:r>
    </w:p>
    <w:p w14:paraId="146FAA15">
      <w:pPr>
        <w:pStyle w:val="3"/>
        <w:keepNext w:val="0"/>
        <w:keepLines w:val="0"/>
        <w:widowControl/>
        <w:suppressLineNumbers w:val="0"/>
        <w:jc w:val="both"/>
        <w:rPr>
          <w:rFonts w:hint="default" w:ascii="Book Antiqua" w:hAnsi="Book Antiqua" w:cs="Book Antiqua"/>
        </w:rPr>
      </w:pPr>
      <w:r>
        <w:rPr>
          <w:rStyle w:val="9"/>
          <w:rFonts w:hint="default" w:ascii="Book Antiqua" w:hAnsi="Book Antiqua" w:cs="Book Antiqua"/>
          <w:b/>
          <w:bCs/>
        </w:rPr>
        <w:t>Medical SPA &amp; Balneotherapy</w:t>
      </w:r>
    </w:p>
    <w:p w14:paraId="0C0EFC2C">
      <w:pPr>
        <w:pStyle w:val="8"/>
        <w:keepNext w:val="0"/>
        <w:keepLines w:val="0"/>
        <w:widowControl/>
        <w:suppressLineNumbers w:val="0"/>
        <w:jc w:val="both"/>
        <w:rPr>
          <w:rFonts w:hint="default" w:ascii="Book Antiqua" w:hAnsi="Book Antiqua" w:cs="Book Antiqua"/>
        </w:rPr>
      </w:pPr>
      <w:r>
        <w:rPr>
          <w:rFonts w:hint="default" w:ascii="Book Antiqua" w:hAnsi="Book Antiqua" w:cs="Book Antiqua"/>
        </w:rPr>
        <w:t>The Medical SPA Centre is a core element of the hotel concept. Treatments are based on the region’s natural healing resources – liman mud and lye from Pomorie Lake, sea water and algae. The centre offers programmes for prevention, rehabilitation and relaxation, particularly beneficial for musculoskeletal, dermatological and neurological conditions, as well as general recovery and stress relief.</w:t>
      </w:r>
    </w:p>
    <w:p w14:paraId="49E9B967">
      <w:pPr>
        <w:pStyle w:val="3"/>
        <w:keepNext w:val="0"/>
        <w:keepLines w:val="0"/>
        <w:widowControl/>
        <w:suppressLineNumbers w:val="0"/>
        <w:jc w:val="both"/>
        <w:rPr>
          <w:rFonts w:hint="default" w:ascii="Book Antiqua" w:hAnsi="Book Antiqua" w:cs="Book Antiqua"/>
        </w:rPr>
      </w:pPr>
      <w:r>
        <w:rPr>
          <w:rStyle w:val="9"/>
          <w:rFonts w:hint="default" w:ascii="Book Antiqua" w:hAnsi="Book Antiqua" w:cs="Book Antiqua"/>
          <w:b/>
          <w:bCs/>
        </w:rPr>
        <w:t>Dining &amp; Facilities</w:t>
      </w:r>
    </w:p>
    <w:p w14:paraId="65881D10">
      <w:pPr>
        <w:pStyle w:val="8"/>
        <w:keepNext w:val="0"/>
        <w:keepLines w:val="0"/>
        <w:widowControl/>
        <w:suppressLineNumbers w:val="0"/>
        <w:jc w:val="both"/>
        <w:rPr>
          <w:rFonts w:hint="default" w:ascii="Book Antiqua" w:hAnsi="Book Antiqua" w:cs="Book Antiqua"/>
        </w:rPr>
      </w:pPr>
      <w:r>
        <w:rPr>
          <w:rFonts w:hint="default" w:ascii="Book Antiqua" w:hAnsi="Book Antiqua" w:cs="Book Antiqua"/>
        </w:rPr>
        <w:t>Guests can enjoy a restaurant offering a varied cuisine, as well as a panoramic sky bar ideal for evening drinks. The central location allows easy access to shopping areas and leisure walks without the need for transportation.</w:t>
      </w:r>
    </w:p>
    <w:p w14:paraId="0CE5A050">
      <w:pPr>
        <w:pStyle w:val="3"/>
        <w:keepNext w:val="0"/>
        <w:keepLines w:val="0"/>
        <w:widowControl/>
        <w:suppressLineNumbers w:val="0"/>
        <w:jc w:val="both"/>
        <w:rPr>
          <w:rFonts w:hint="default" w:ascii="Book Antiqua" w:hAnsi="Book Antiqua" w:cs="Book Antiqua"/>
        </w:rPr>
      </w:pPr>
      <w:r>
        <w:rPr>
          <w:rStyle w:val="9"/>
          <w:rFonts w:hint="default" w:ascii="Book Antiqua" w:hAnsi="Book Antiqua" w:cs="Book Antiqua"/>
          <w:b/>
          <w:bCs/>
        </w:rPr>
        <w:t>Destination Pomorie</w:t>
      </w:r>
    </w:p>
    <w:p w14:paraId="7DCBD7A1">
      <w:pPr>
        <w:pStyle w:val="8"/>
        <w:keepNext w:val="0"/>
        <w:keepLines w:val="0"/>
        <w:widowControl/>
        <w:suppressLineNumbers w:val="0"/>
        <w:jc w:val="both"/>
        <w:rPr>
          <w:rFonts w:hint="default" w:ascii="Book Antiqua" w:hAnsi="Book Antiqua" w:cs="Book Antiqua"/>
        </w:rPr>
      </w:pPr>
      <w:r>
        <w:rPr>
          <w:rFonts w:hint="default" w:ascii="Book Antiqua" w:hAnsi="Book Antiqua" w:cs="Book Antiqua"/>
        </w:rPr>
        <w:t>Pomorie is a year-round seaside and balneological destination with a rich cultural heritage, a 7 km long sandy beach and internationally recognised healing mud resources. The combination of sea climate, medical SPA traditions and relaxed atmosphere makes it attractive both in summer and during the off-season.</w:t>
      </w:r>
    </w:p>
    <w:p w14:paraId="24A2EA9E">
      <w:pPr>
        <w:jc w:val="both"/>
        <w:rPr>
          <w:rFonts w:hint="default" w:ascii="Book Antiqua" w:hAnsi="Book Antiqua" w:cs="Book Antiqua"/>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auto"/>
    <w:pitch w:val="default"/>
    <w:sig w:usb0="00000287" w:usb1="00000000" w:usb2="00000000" w:usb3="00000000" w:csb0="2000009F" w:csb1="DFD7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27720A"/>
    <w:rsid w:val="1F5F3B2B"/>
    <w:rsid w:val="26EC24EA"/>
    <w:rsid w:val="4D277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paragraph" w:styleId="4">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paragraph" w:styleId="5">
    <w:name w:val="heading 6"/>
    <w:next w:val="1"/>
    <w:semiHidden/>
    <w:unhideWhenUsed/>
    <w:qFormat/>
    <w:uiPriority w:val="0"/>
    <w:pPr>
      <w:spacing w:before="0" w:beforeAutospacing="1" w:after="0" w:afterAutospacing="1"/>
      <w:jc w:val="left"/>
    </w:pPr>
    <w:rPr>
      <w:rFonts w:hint="eastAsia" w:ascii="SimSun" w:hAnsi="SimSun" w:eastAsia="SimSun" w:cs="SimSun"/>
      <w:b/>
      <w:bCs/>
      <w:kern w:val="0"/>
      <w:sz w:val="14"/>
      <w:szCs w:val="14"/>
      <w:lang w:val="en-US" w:eastAsia="zh-CN" w:bidi="ar"/>
    </w:rPr>
  </w:style>
  <w:style w:type="character" w:default="1" w:styleId="6">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8">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Strong"/>
    <w:basedOn w:val="6"/>
    <w:qFormat/>
    <w:uiPriority w:val="0"/>
    <w:rPr>
      <w:b/>
      <w:bCs/>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theme" Target="theme/theme1.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C73DEBE-62EE-474F-B3B1-D707EA304559}"/>
</file>

<file path=customXml/itemProps2.xml><?xml version="1.0" encoding="utf-8"?>
<ds:datastoreItem xmlns:ds="http://schemas.openxmlformats.org/officeDocument/2006/customXml" ds:itemID="{80FB4558-B1B3-4C39-A403-ACF4C8821A97}"/>
</file>

<file path=customXml/itemProps3.xml><?xml version="1.0" encoding="utf-8"?>
<ds:datastoreItem xmlns:ds="http://schemas.openxmlformats.org/officeDocument/2006/customXml" ds:itemID="{D60AE7DC-F4EC-451C-BE65-AE3F8BB46BE2}"/>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8</TotalTime>
  <ScaleCrop>false</ScaleCrop>
  <LinksUpToDate>false</LinksUpToDate>
  <CharactersWithSpaces>0</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 Trapkov</dc:creator>
  <cp:lastModifiedBy>Anton Trapkov</cp:lastModifiedBy>
  <cp:revision>1</cp:revision>
  <dcterms:created xsi:type="dcterms:W3CDTF">2023-09-20T06:19:00Z</dcterms:created>
  <dcterms:modified xsi:type="dcterms:W3CDTF">2026-01-22T12:04:23Z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09ADF82427B248E1B4B1E8D1768E2B8C_11</vt:lpwstr>
  </property>
  <property fmtid="{D5CDD505-2E9C-101B-9397-08002B2CF9AE}" pid="4" name="ContentTypeId">
    <vt:lpwstr>0x010100A8945FDB6FFB0D41AB3943CB021888F2</vt:lpwstr>
  </property>
</Properties>
</file>