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990" w:rsidRPr="006961C2" w:rsidRDefault="001B5990" w:rsidP="001B5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r w:rsidRPr="006961C2">
        <w:rPr>
          <w:rFonts w:ascii="Courier New" w:hAnsi="Courier New" w:cs="Courier New"/>
          <w:sz w:val="20"/>
          <w:szCs w:val="20"/>
          <w:lang w:val="en" w:eastAsia="bg-BG"/>
        </w:rPr>
        <w:t>Apart Hotel MARTINEZ ****, Sozopol</w:t>
      </w:r>
    </w:p>
    <w:p w:rsidR="001B5990" w:rsidRPr="006961C2" w:rsidRDefault="001B5990" w:rsidP="001B5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p>
    <w:p w:rsidR="001B5990" w:rsidRPr="006961C2" w:rsidRDefault="001B5990" w:rsidP="001B5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r w:rsidRPr="006961C2">
        <w:rPr>
          <w:rFonts w:ascii="Courier New" w:hAnsi="Courier New" w:cs="Courier New"/>
          <w:sz w:val="20"/>
          <w:szCs w:val="20"/>
          <w:lang w:val="en" w:eastAsia="bg-BG"/>
        </w:rPr>
        <w:t>Resort: Sozopol</w:t>
      </w:r>
    </w:p>
    <w:p w:rsidR="001B5990" w:rsidRPr="006961C2" w:rsidRDefault="001B5990" w:rsidP="001B5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bg-BG" w:eastAsia="bg-BG"/>
        </w:rPr>
      </w:pPr>
      <w:r w:rsidRPr="006961C2">
        <w:rPr>
          <w:rFonts w:ascii="Courier New" w:hAnsi="Courier New" w:cs="Courier New"/>
          <w:sz w:val="20"/>
          <w:szCs w:val="20"/>
          <w:lang w:val="en" w:eastAsia="bg-BG"/>
        </w:rPr>
        <w:t xml:space="preserve">Location: Apart Hotel Martinez is a 4 star complex, located in an excellent location in the new part of Sozopol, Burgas District, on the first line, overlooking the beach </w:t>
      </w:r>
      <w:proofErr w:type="spellStart"/>
      <w:r w:rsidRPr="006961C2">
        <w:rPr>
          <w:rFonts w:ascii="Courier New" w:hAnsi="Courier New" w:cs="Courier New"/>
          <w:sz w:val="20"/>
          <w:szCs w:val="20"/>
          <w:lang w:val="en" w:eastAsia="bg-BG"/>
        </w:rPr>
        <w:t>Harmanite</w:t>
      </w:r>
      <w:proofErr w:type="spellEnd"/>
      <w:r w:rsidRPr="006961C2">
        <w:rPr>
          <w:rFonts w:ascii="Courier New" w:hAnsi="Courier New" w:cs="Courier New"/>
          <w:sz w:val="20"/>
          <w:szCs w:val="20"/>
          <w:lang w:val="en" w:eastAsia="bg-BG"/>
        </w:rPr>
        <w:t xml:space="preserve"> and the Black Sea. It is just 30 meters from </w:t>
      </w:r>
      <w:proofErr w:type="spellStart"/>
      <w:r w:rsidRPr="006961C2">
        <w:rPr>
          <w:rFonts w:ascii="Courier New" w:hAnsi="Courier New" w:cs="Courier New"/>
          <w:sz w:val="20"/>
          <w:szCs w:val="20"/>
          <w:lang w:val="en" w:eastAsia="bg-BG"/>
        </w:rPr>
        <w:t>Haramanite</w:t>
      </w:r>
      <w:proofErr w:type="spellEnd"/>
      <w:r w:rsidRPr="006961C2">
        <w:rPr>
          <w:rFonts w:ascii="Courier New" w:hAnsi="Courier New" w:cs="Courier New"/>
          <w:sz w:val="20"/>
          <w:szCs w:val="20"/>
          <w:lang w:val="en" w:eastAsia="bg-BG"/>
        </w:rPr>
        <w:t xml:space="preserve"> Beach.</w:t>
      </w:r>
    </w:p>
    <w:p w:rsidR="001B5990" w:rsidRPr="006961C2" w:rsidRDefault="001B5990" w:rsidP="001B5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r w:rsidRPr="006961C2">
        <w:rPr>
          <w:rFonts w:ascii="Courier New" w:hAnsi="Courier New" w:cs="Courier New"/>
          <w:sz w:val="20"/>
          <w:szCs w:val="20"/>
          <w:lang w:val="en" w:eastAsia="bg-BG"/>
        </w:rPr>
        <w:t>Beach: Sandy, close to the hotel</w:t>
      </w:r>
    </w:p>
    <w:p w:rsidR="001B5990" w:rsidRPr="006961C2" w:rsidRDefault="001B5990" w:rsidP="001B5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bg-BG" w:eastAsia="bg-BG"/>
        </w:rPr>
      </w:pPr>
      <w:r w:rsidRPr="006961C2">
        <w:rPr>
          <w:rFonts w:ascii="Courier New" w:hAnsi="Courier New" w:cs="Courier New"/>
          <w:sz w:val="20"/>
          <w:szCs w:val="20"/>
          <w:lang w:val="en" w:eastAsia="bg-BG"/>
        </w:rPr>
        <w:t>Accommodation: The hotel consists of 130 comfortably furnished and spacious apartments, including 12 studios, 106 one-bedroom apartments, 11 two-bedroom apartments and a two-level penthouse with three bedrooms.</w:t>
      </w:r>
    </w:p>
    <w:p w:rsidR="001B5990" w:rsidRPr="006961C2" w:rsidRDefault="001B5990" w:rsidP="001B5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bg-BG" w:eastAsia="bg-BG"/>
        </w:rPr>
      </w:pPr>
      <w:r w:rsidRPr="001B5990">
        <w:rPr>
          <w:rFonts w:ascii="Courier New" w:hAnsi="Courier New" w:cs="Courier New"/>
          <w:b/>
          <w:sz w:val="20"/>
          <w:szCs w:val="20"/>
          <w:lang w:val="en" w:eastAsia="bg-BG"/>
        </w:rPr>
        <w:t>STUDIO 2 + 0</w:t>
      </w:r>
      <w:r w:rsidRPr="006961C2">
        <w:rPr>
          <w:rFonts w:ascii="Courier New" w:hAnsi="Courier New" w:cs="Courier New"/>
          <w:sz w:val="20"/>
          <w:szCs w:val="20"/>
          <w:lang w:val="en" w:eastAsia="bg-BG"/>
        </w:rPr>
        <w:t xml:space="preserve">: Approximate area of </w:t>
      </w:r>
      <w:r w:rsidRPr="006961C2">
        <w:rPr>
          <w:rFonts w:ascii="Cambria Math" w:hAnsi="Cambria Math" w:cs="Cambria Math"/>
          <w:sz w:val="20"/>
          <w:szCs w:val="20"/>
          <w:lang w:val="en" w:eastAsia="bg-BG"/>
        </w:rPr>
        <w:t>​​</w:t>
      </w:r>
      <w:r w:rsidRPr="006961C2">
        <w:rPr>
          <w:rFonts w:ascii="Courier New" w:hAnsi="Courier New" w:cs="Courier New"/>
          <w:sz w:val="20"/>
          <w:szCs w:val="20"/>
          <w:lang w:val="en" w:eastAsia="bg-BG"/>
        </w:rPr>
        <w:t xml:space="preserve">28 </w:t>
      </w:r>
      <w:proofErr w:type="spellStart"/>
      <w:r w:rsidRPr="006961C2">
        <w:rPr>
          <w:rFonts w:ascii="Courier New" w:hAnsi="Courier New" w:cs="Courier New"/>
          <w:sz w:val="20"/>
          <w:szCs w:val="20"/>
          <w:lang w:val="en" w:eastAsia="bg-BG"/>
        </w:rPr>
        <w:t>sq.m</w:t>
      </w:r>
      <w:proofErr w:type="spellEnd"/>
      <w:r w:rsidRPr="006961C2">
        <w:rPr>
          <w:rFonts w:ascii="Courier New" w:hAnsi="Courier New" w:cs="Courier New"/>
          <w:sz w:val="20"/>
          <w:szCs w:val="20"/>
          <w:lang w:val="en" w:eastAsia="bg-BG"/>
        </w:rPr>
        <w:t>. Features a double bedroom, air conditioning, a flat-screen TV with satellite channels, a kitchenette, a bathroom with a bath or a shower, a hairdryer and a balcony. Maximum occupancy 2 adults.</w:t>
      </w:r>
    </w:p>
    <w:p w:rsidR="001B5990" w:rsidRPr="001B5990" w:rsidRDefault="001B5990" w:rsidP="001B5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bg-BG" w:eastAsia="bg-BG"/>
        </w:rPr>
      </w:pPr>
      <w:r w:rsidRPr="001B5990">
        <w:rPr>
          <w:rFonts w:ascii="Courier New" w:hAnsi="Courier New" w:cs="Courier New"/>
          <w:b/>
          <w:sz w:val="20"/>
          <w:szCs w:val="20"/>
          <w:lang w:val="en" w:eastAsia="bg-BG"/>
        </w:rPr>
        <w:t>STUDIO 2 + 0 SUPERIOR</w:t>
      </w:r>
      <w:r w:rsidRPr="001B5990">
        <w:rPr>
          <w:rFonts w:ascii="Courier New" w:hAnsi="Courier New" w:cs="Courier New"/>
          <w:sz w:val="20"/>
          <w:szCs w:val="20"/>
          <w:lang w:val="en" w:eastAsia="bg-BG"/>
        </w:rPr>
        <w:t xml:space="preserve">: Approximate area of </w:t>
      </w:r>
      <w:r w:rsidRPr="001B5990">
        <w:rPr>
          <w:rFonts w:ascii="Cambria Math" w:hAnsi="Cambria Math" w:cs="Cambria Math"/>
          <w:sz w:val="20"/>
          <w:szCs w:val="20"/>
          <w:lang w:val="en" w:eastAsia="bg-BG"/>
        </w:rPr>
        <w:t>​​</w:t>
      </w:r>
      <w:r w:rsidRPr="001B5990">
        <w:rPr>
          <w:rFonts w:ascii="Courier New" w:hAnsi="Courier New" w:cs="Courier New"/>
          <w:sz w:val="20"/>
          <w:szCs w:val="20"/>
          <w:lang w:val="en" w:eastAsia="bg-BG"/>
        </w:rPr>
        <w:t xml:space="preserve">44 </w:t>
      </w:r>
      <w:proofErr w:type="spellStart"/>
      <w:r w:rsidRPr="001B5990">
        <w:rPr>
          <w:rFonts w:ascii="Courier New" w:hAnsi="Courier New" w:cs="Courier New"/>
          <w:sz w:val="20"/>
          <w:szCs w:val="20"/>
          <w:lang w:val="en" w:eastAsia="bg-BG"/>
        </w:rPr>
        <w:t>sq.m</w:t>
      </w:r>
      <w:proofErr w:type="spellEnd"/>
      <w:r w:rsidRPr="001B5990">
        <w:rPr>
          <w:rFonts w:ascii="Courier New" w:hAnsi="Courier New" w:cs="Courier New"/>
          <w:sz w:val="20"/>
          <w:szCs w:val="20"/>
          <w:lang w:val="en" w:eastAsia="bg-BG"/>
        </w:rPr>
        <w:t>. Superior studio is more spacious than standard and features air conditioning, a flat-screen TV with satellite channels, a kitchenette, a bathroom with a bath or shower, a hairdryer and a balcony. Maximum occupancy 2 adults.</w:t>
      </w:r>
    </w:p>
    <w:p w:rsidR="001B5990" w:rsidRPr="001B5990" w:rsidRDefault="001B5990" w:rsidP="001B5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r w:rsidRPr="001B5990">
        <w:rPr>
          <w:rFonts w:ascii="Courier New" w:hAnsi="Courier New" w:cs="Courier New"/>
          <w:b/>
          <w:sz w:val="20"/>
          <w:szCs w:val="20"/>
          <w:lang w:val="en" w:eastAsia="bg-BG"/>
        </w:rPr>
        <w:t>APARTMENT 2 + 2</w:t>
      </w:r>
      <w:r w:rsidRPr="001B5990">
        <w:rPr>
          <w:rFonts w:ascii="Courier New" w:hAnsi="Courier New" w:cs="Courier New"/>
          <w:sz w:val="20"/>
          <w:szCs w:val="20"/>
          <w:lang w:val="en" w:eastAsia="bg-BG"/>
        </w:rPr>
        <w:t xml:space="preserve">: Approximate area of </w:t>
      </w:r>
      <w:r w:rsidRPr="001B5990">
        <w:rPr>
          <w:rFonts w:ascii="Cambria Math" w:hAnsi="Cambria Math" w:cs="Cambria Math"/>
          <w:sz w:val="20"/>
          <w:szCs w:val="20"/>
          <w:lang w:val="en" w:eastAsia="bg-BG"/>
        </w:rPr>
        <w:t>​​</w:t>
      </w:r>
      <w:r w:rsidRPr="001B5990">
        <w:rPr>
          <w:rFonts w:ascii="Courier New" w:hAnsi="Courier New" w:cs="Courier New"/>
          <w:sz w:val="20"/>
          <w:szCs w:val="20"/>
          <w:lang w:val="en" w:eastAsia="bg-BG"/>
        </w:rPr>
        <w:t xml:space="preserve">60 </w:t>
      </w:r>
      <w:proofErr w:type="spellStart"/>
      <w:r w:rsidRPr="001B5990">
        <w:rPr>
          <w:rFonts w:ascii="Courier New" w:hAnsi="Courier New" w:cs="Courier New"/>
          <w:sz w:val="20"/>
          <w:szCs w:val="20"/>
          <w:lang w:val="en" w:eastAsia="bg-BG"/>
        </w:rPr>
        <w:t>sq.m</w:t>
      </w:r>
      <w:proofErr w:type="spellEnd"/>
      <w:r w:rsidRPr="001B5990">
        <w:rPr>
          <w:rFonts w:ascii="Courier New" w:hAnsi="Courier New" w:cs="Courier New"/>
          <w:sz w:val="20"/>
          <w:szCs w:val="20"/>
          <w:lang w:val="en" w:eastAsia="bg-BG"/>
        </w:rPr>
        <w:t>. It has a bedroom, living room with sofa bed, air conditioning, telephone, TV, internet access, kitchenette with built-in refrigerator, hood and ceramic hob, bathroom with shower or bathtub, balcony with different views. Maximum occupancy is 4 adults.</w:t>
      </w:r>
    </w:p>
    <w:p w:rsidR="001B5990" w:rsidRPr="001B5990" w:rsidRDefault="001B5990" w:rsidP="001B5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bg-BG" w:eastAsia="bg-BG"/>
        </w:rPr>
      </w:pPr>
      <w:r w:rsidRPr="001B5990">
        <w:rPr>
          <w:rFonts w:ascii="Courier New" w:hAnsi="Courier New" w:cs="Courier New"/>
          <w:b/>
          <w:sz w:val="20"/>
          <w:szCs w:val="20"/>
          <w:lang w:val="en" w:eastAsia="bg-BG"/>
        </w:rPr>
        <w:t>APARTMENT 2 + 2 SEA</w:t>
      </w:r>
      <w:r w:rsidRPr="001B5990">
        <w:rPr>
          <w:rFonts w:ascii="Courier New" w:hAnsi="Courier New" w:cs="Courier New"/>
          <w:sz w:val="20"/>
          <w:szCs w:val="20"/>
          <w:lang w:val="en" w:eastAsia="bg-BG"/>
        </w:rPr>
        <w:t xml:space="preserve">: Approximate area of </w:t>
      </w:r>
      <w:r w:rsidRPr="001B5990">
        <w:rPr>
          <w:rFonts w:ascii="Cambria Math" w:hAnsi="Cambria Math" w:cs="Cambria Math"/>
          <w:sz w:val="20"/>
          <w:szCs w:val="20"/>
          <w:lang w:val="en" w:eastAsia="bg-BG"/>
        </w:rPr>
        <w:t>​​</w:t>
      </w:r>
      <w:r w:rsidRPr="001B5990">
        <w:rPr>
          <w:rFonts w:ascii="Courier New" w:hAnsi="Courier New" w:cs="Courier New"/>
          <w:sz w:val="20"/>
          <w:szCs w:val="20"/>
          <w:lang w:val="en" w:eastAsia="bg-BG"/>
        </w:rPr>
        <w:t xml:space="preserve">60 </w:t>
      </w:r>
      <w:proofErr w:type="spellStart"/>
      <w:r w:rsidRPr="001B5990">
        <w:rPr>
          <w:rFonts w:ascii="Courier New" w:hAnsi="Courier New" w:cs="Courier New"/>
          <w:sz w:val="20"/>
          <w:szCs w:val="20"/>
          <w:lang w:val="en" w:eastAsia="bg-BG"/>
        </w:rPr>
        <w:t>sq.m</w:t>
      </w:r>
      <w:proofErr w:type="spellEnd"/>
      <w:r w:rsidRPr="001B5990">
        <w:rPr>
          <w:rFonts w:ascii="Courier New" w:hAnsi="Courier New" w:cs="Courier New"/>
          <w:sz w:val="20"/>
          <w:szCs w:val="20"/>
          <w:lang w:val="en" w:eastAsia="bg-BG"/>
        </w:rPr>
        <w:t>. It has a bedroom, living room with sofa bed, air conditioning, telephone, TV, internet access, kitchenette with built-in refrigerator, hood and ceramic hob, bathroom with shower or bathtub, balcony with sea view. Maximum occupancy is 4 adults.</w:t>
      </w:r>
    </w:p>
    <w:p w:rsidR="001B5990" w:rsidRPr="001B5990" w:rsidRDefault="001B5990" w:rsidP="001B5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bg-BG" w:eastAsia="bg-BG"/>
        </w:rPr>
      </w:pPr>
      <w:r w:rsidRPr="001B5990">
        <w:rPr>
          <w:rFonts w:ascii="Courier New" w:hAnsi="Courier New" w:cs="Courier New"/>
          <w:b/>
          <w:sz w:val="20"/>
          <w:szCs w:val="20"/>
          <w:lang w:val="en" w:eastAsia="bg-BG"/>
        </w:rPr>
        <w:t>APARTMENT 2 + 3 SUPERIOR</w:t>
      </w:r>
      <w:r w:rsidRPr="001B5990">
        <w:rPr>
          <w:rFonts w:ascii="Courier New" w:hAnsi="Courier New" w:cs="Courier New"/>
          <w:sz w:val="20"/>
          <w:szCs w:val="20"/>
          <w:lang w:val="en" w:eastAsia="bg-BG"/>
        </w:rPr>
        <w:t xml:space="preserve">: Approximate area of </w:t>
      </w:r>
      <w:r w:rsidRPr="001B5990">
        <w:rPr>
          <w:rFonts w:ascii="Cambria Math" w:hAnsi="Cambria Math" w:cs="Cambria Math"/>
          <w:sz w:val="20"/>
          <w:szCs w:val="20"/>
          <w:lang w:val="en" w:eastAsia="bg-BG"/>
        </w:rPr>
        <w:t>​​</w:t>
      </w:r>
      <w:r w:rsidRPr="001B5990">
        <w:rPr>
          <w:rFonts w:ascii="Courier New" w:hAnsi="Courier New" w:cs="Courier New"/>
          <w:sz w:val="20"/>
          <w:szCs w:val="20"/>
          <w:lang w:val="en" w:eastAsia="bg-BG"/>
        </w:rPr>
        <w:t xml:space="preserve">80 </w:t>
      </w:r>
      <w:proofErr w:type="spellStart"/>
      <w:r w:rsidRPr="001B5990">
        <w:rPr>
          <w:rFonts w:ascii="Courier New" w:hAnsi="Courier New" w:cs="Courier New"/>
          <w:sz w:val="20"/>
          <w:szCs w:val="20"/>
          <w:lang w:val="en" w:eastAsia="bg-BG"/>
        </w:rPr>
        <w:t>sq.m</w:t>
      </w:r>
      <w:proofErr w:type="spellEnd"/>
      <w:r w:rsidRPr="001B5990">
        <w:rPr>
          <w:rFonts w:ascii="Courier New" w:hAnsi="Courier New" w:cs="Courier New"/>
          <w:sz w:val="20"/>
          <w:szCs w:val="20"/>
          <w:lang w:val="en" w:eastAsia="bg-BG"/>
        </w:rPr>
        <w:t>. It has a bedroom, living room with sofa bed for two and sofa bed for 5 people (child), air conditioning, telephone, TV, internet access, kitchenette with built-in refrigerator, hood and ceramic hob, bathroom with shower or bathtub, balcony with view of the park. Maximum occupancy is 4 adults and one child.</w:t>
      </w:r>
    </w:p>
    <w:p w:rsidR="001B5990" w:rsidRPr="001B5990" w:rsidRDefault="001B5990" w:rsidP="001B5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bg-BG" w:eastAsia="bg-BG"/>
        </w:rPr>
      </w:pPr>
      <w:r w:rsidRPr="001B5990">
        <w:rPr>
          <w:rFonts w:ascii="Courier New" w:hAnsi="Courier New" w:cs="Courier New"/>
          <w:b/>
          <w:sz w:val="20"/>
          <w:szCs w:val="20"/>
          <w:lang w:val="en" w:eastAsia="bg-BG"/>
        </w:rPr>
        <w:t>APARTMENT 4 + 2</w:t>
      </w:r>
      <w:r w:rsidRPr="001B5990">
        <w:rPr>
          <w:rFonts w:ascii="Courier New" w:hAnsi="Courier New" w:cs="Courier New"/>
          <w:sz w:val="20"/>
          <w:szCs w:val="20"/>
          <w:lang w:val="en" w:eastAsia="bg-BG"/>
        </w:rPr>
        <w:t xml:space="preserve">: Approximate area of </w:t>
      </w:r>
      <w:r w:rsidRPr="001B5990">
        <w:rPr>
          <w:rFonts w:ascii="Cambria Math" w:hAnsi="Cambria Math" w:cs="Cambria Math"/>
          <w:sz w:val="20"/>
          <w:szCs w:val="20"/>
          <w:lang w:val="en" w:eastAsia="bg-BG"/>
        </w:rPr>
        <w:t>​​</w:t>
      </w:r>
      <w:r w:rsidRPr="001B5990">
        <w:rPr>
          <w:rFonts w:ascii="Courier New" w:hAnsi="Courier New" w:cs="Courier New"/>
          <w:sz w:val="20"/>
          <w:szCs w:val="20"/>
          <w:lang w:val="en" w:eastAsia="bg-BG"/>
        </w:rPr>
        <w:t xml:space="preserve">70-113 </w:t>
      </w:r>
      <w:proofErr w:type="spellStart"/>
      <w:r w:rsidRPr="001B5990">
        <w:rPr>
          <w:rFonts w:ascii="Courier New" w:hAnsi="Courier New" w:cs="Courier New"/>
          <w:sz w:val="20"/>
          <w:szCs w:val="20"/>
          <w:lang w:val="en" w:eastAsia="bg-BG"/>
        </w:rPr>
        <w:t>sq.m</w:t>
      </w:r>
      <w:proofErr w:type="spellEnd"/>
      <w:r w:rsidRPr="001B5990">
        <w:rPr>
          <w:rFonts w:ascii="Courier New" w:hAnsi="Courier New" w:cs="Courier New"/>
          <w:sz w:val="20"/>
          <w:szCs w:val="20"/>
          <w:lang w:val="en" w:eastAsia="bg-BG"/>
        </w:rPr>
        <w:t>. Two bedroom apartment standard. Fully furnished, with separate bedroom with double bed, separate bedroom with two single beds, separate living room with kitchenette and sofa bed for two, air conditioning, telephone, TV, internet access, kitchenette with built-in refrigerator, hood and ceramic hob, bathroom with shower or bath, balconies with different views. Maximum occupancy is 6 adults.</w:t>
      </w:r>
    </w:p>
    <w:p w:rsidR="001B5990" w:rsidRPr="001B5990" w:rsidRDefault="001B5990" w:rsidP="001B5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bg-BG" w:eastAsia="bg-BG"/>
        </w:rPr>
      </w:pPr>
      <w:r w:rsidRPr="001B5990">
        <w:rPr>
          <w:rFonts w:ascii="Courier New" w:hAnsi="Courier New" w:cs="Courier New"/>
          <w:b/>
          <w:sz w:val="20"/>
          <w:szCs w:val="20"/>
          <w:lang w:val="en" w:eastAsia="bg-BG"/>
        </w:rPr>
        <w:t>APARTMENT 4 + 3 SUPERIOR</w:t>
      </w:r>
      <w:r w:rsidRPr="001B5990">
        <w:rPr>
          <w:rFonts w:ascii="Courier New" w:hAnsi="Courier New" w:cs="Courier New"/>
          <w:sz w:val="20"/>
          <w:szCs w:val="20"/>
          <w:lang w:val="en" w:eastAsia="bg-BG"/>
        </w:rPr>
        <w:t xml:space="preserve">: Approximate area of </w:t>
      </w:r>
      <w:r w:rsidRPr="001B5990">
        <w:rPr>
          <w:rFonts w:ascii="Cambria Math" w:hAnsi="Cambria Math" w:cs="Cambria Math"/>
          <w:sz w:val="20"/>
          <w:szCs w:val="20"/>
          <w:lang w:val="en" w:eastAsia="bg-BG"/>
        </w:rPr>
        <w:t>​​</w:t>
      </w:r>
      <w:r w:rsidRPr="001B5990">
        <w:rPr>
          <w:rFonts w:ascii="Courier New" w:hAnsi="Courier New" w:cs="Courier New"/>
          <w:sz w:val="20"/>
          <w:szCs w:val="20"/>
          <w:lang w:val="en" w:eastAsia="bg-BG"/>
        </w:rPr>
        <w:t xml:space="preserve">142-230 </w:t>
      </w:r>
      <w:proofErr w:type="spellStart"/>
      <w:r w:rsidRPr="001B5990">
        <w:rPr>
          <w:rFonts w:ascii="Courier New" w:hAnsi="Courier New" w:cs="Courier New"/>
          <w:sz w:val="20"/>
          <w:szCs w:val="20"/>
          <w:lang w:val="en" w:eastAsia="bg-BG"/>
        </w:rPr>
        <w:t>sq.m</w:t>
      </w:r>
      <w:proofErr w:type="spellEnd"/>
      <w:r w:rsidRPr="001B5990">
        <w:rPr>
          <w:rFonts w:ascii="Courier New" w:hAnsi="Courier New" w:cs="Courier New"/>
          <w:sz w:val="20"/>
          <w:szCs w:val="20"/>
          <w:lang w:val="en" w:eastAsia="bg-BG"/>
        </w:rPr>
        <w:t xml:space="preserve">. Superior Two-Bedroom Apartment - The apartment is fully furnished, with a separate bedroom with a double bed, a separate bedroom with two single beds, a separate living room with a kitchenette and a sofa bed for two, an armchair for a seventh person (child), air conditioning, telephone, </w:t>
      </w:r>
      <w:proofErr w:type="gramStart"/>
      <w:r w:rsidRPr="001B5990">
        <w:rPr>
          <w:rFonts w:ascii="Courier New" w:hAnsi="Courier New" w:cs="Courier New"/>
          <w:sz w:val="20"/>
          <w:szCs w:val="20"/>
          <w:lang w:val="en" w:eastAsia="bg-BG"/>
        </w:rPr>
        <w:t>TV ,</w:t>
      </w:r>
      <w:proofErr w:type="gramEnd"/>
      <w:r w:rsidRPr="001B5990">
        <w:rPr>
          <w:rFonts w:ascii="Courier New" w:hAnsi="Courier New" w:cs="Courier New"/>
          <w:sz w:val="20"/>
          <w:szCs w:val="20"/>
          <w:lang w:val="en" w:eastAsia="bg-BG"/>
        </w:rPr>
        <w:t xml:space="preserve"> possibility for internet access, kitchenette with built-in refrigerator, extractor and ceramic hob, with two bathrooms with shower and / or bath, balcony with pool view. Maximum occupancy is 6 adults and one child.</w:t>
      </w:r>
    </w:p>
    <w:p w:rsidR="001B5990" w:rsidRPr="001B5990" w:rsidRDefault="001B5990" w:rsidP="001B5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bg-BG" w:eastAsia="bg-BG"/>
        </w:rPr>
      </w:pPr>
      <w:r w:rsidRPr="001B5990">
        <w:rPr>
          <w:rFonts w:ascii="Courier New" w:hAnsi="Courier New" w:cs="Courier New"/>
          <w:b/>
          <w:sz w:val="20"/>
          <w:szCs w:val="20"/>
          <w:lang w:val="en" w:eastAsia="bg-BG"/>
        </w:rPr>
        <w:t>APARTMENT 4 + 3 SUPERIOR SEA</w:t>
      </w:r>
      <w:r w:rsidRPr="001B5990">
        <w:rPr>
          <w:rFonts w:ascii="Courier New" w:hAnsi="Courier New" w:cs="Courier New"/>
          <w:sz w:val="20"/>
          <w:szCs w:val="20"/>
          <w:lang w:val="en" w:eastAsia="bg-BG"/>
        </w:rPr>
        <w:t xml:space="preserve">: Approximate area of </w:t>
      </w:r>
      <w:r w:rsidRPr="001B5990">
        <w:rPr>
          <w:rFonts w:ascii="Cambria Math" w:hAnsi="Cambria Math" w:cs="Cambria Math"/>
          <w:sz w:val="20"/>
          <w:szCs w:val="20"/>
          <w:lang w:val="en" w:eastAsia="bg-BG"/>
        </w:rPr>
        <w:t>​​</w:t>
      </w:r>
      <w:r w:rsidRPr="001B5990">
        <w:rPr>
          <w:rFonts w:ascii="Courier New" w:hAnsi="Courier New" w:cs="Courier New"/>
          <w:sz w:val="20"/>
          <w:szCs w:val="20"/>
          <w:lang w:val="en" w:eastAsia="bg-BG"/>
        </w:rPr>
        <w:t xml:space="preserve">142-230 </w:t>
      </w:r>
      <w:proofErr w:type="spellStart"/>
      <w:r w:rsidRPr="001B5990">
        <w:rPr>
          <w:rFonts w:ascii="Courier New" w:hAnsi="Courier New" w:cs="Courier New"/>
          <w:sz w:val="20"/>
          <w:szCs w:val="20"/>
          <w:lang w:val="en" w:eastAsia="bg-BG"/>
        </w:rPr>
        <w:t>sq.m</w:t>
      </w:r>
      <w:proofErr w:type="spellEnd"/>
      <w:r w:rsidRPr="001B5990">
        <w:rPr>
          <w:rFonts w:ascii="Courier New" w:hAnsi="Courier New" w:cs="Courier New"/>
          <w:sz w:val="20"/>
          <w:szCs w:val="20"/>
          <w:lang w:val="en" w:eastAsia="bg-BG"/>
        </w:rPr>
        <w:t xml:space="preserve">. Superior Two-Bedroom Apartment - The apartment is fully furnished, with a separate bedroom with a double bed, a separate bedroom with two single beds, a separate living room with a kitchenette and a sofa bed for two, an armchair for a seventh person (child), air conditioning, telephone, </w:t>
      </w:r>
      <w:proofErr w:type="gramStart"/>
      <w:r w:rsidRPr="001B5990">
        <w:rPr>
          <w:rFonts w:ascii="Courier New" w:hAnsi="Courier New" w:cs="Courier New"/>
          <w:sz w:val="20"/>
          <w:szCs w:val="20"/>
          <w:lang w:val="en" w:eastAsia="bg-BG"/>
        </w:rPr>
        <w:t>TV ,</w:t>
      </w:r>
      <w:proofErr w:type="gramEnd"/>
      <w:r w:rsidRPr="001B5990">
        <w:rPr>
          <w:rFonts w:ascii="Courier New" w:hAnsi="Courier New" w:cs="Courier New"/>
          <w:sz w:val="20"/>
          <w:szCs w:val="20"/>
          <w:lang w:val="en" w:eastAsia="bg-BG"/>
        </w:rPr>
        <w:t xml:space="preserve"> possibility for internet access, kitchenette with built-in refrigerator, aspirator and ceramic hob, two bathrooms bathroom with shower and / or bath, large balcony with sea view. Maximum occupancy is 6 adults and one child.</w:t>
      </w:r>
    </w:p>
    <w:p w:rsidR="00866A2F" w:rsidRDefault="00866A2F" w:rsidP="0086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proofErr w:type="spellStart"/>
      <w:r w:rsidRPr="00866A2F">
        <w:rPr>
          <w:rFonts w:ascii="Courier New" w:hAnsi="Courier New" w:cs="Courier New"/>
          <w:b/>
          <w:sz w:val="20"/>
          <w:szCs w:val="20"/>
          <w:lang w:val="en" w:eastAsia="bg-BG"/>
        </w:rPr>
        <w:t>Maisonette</w:t>
      </w:r>
      <w:proofErr w:type="spellEnd"/>
      <w:r w:rsidRPr="00866A2F">
        <w:rPr>
          <w:rFonts w:ascii="Courier New" w:hAnsi="Courier New" w:cs="Courier New"/>
          <w:b/>
          <w:sz w:val="20"/>
          <w:szCs w:val="20"/>
          <w:lang w:val="en" w:eastAsia="bg-BG"/>
        </w:rPr>
        <w:t xml:space="preserve"> 6 + 2</w:t>
      </w:r>
      <w:r w:rsidRPr="00866A2F">
        <w:rPr>
          <w:rFonts w:ascii="Courier New" w:hAnsi="Courier New" w:cs="Courier New"/>
          <w:sz w:val="20"/>
          <w:szCs w:val="20"/>
          <w:lang w:val="en" w:eastAsia="bg-BG"/>
        </w:rPr>
        <w:t xml:space="preserve">: Approximate area of </w:t>
      </w:r>
      <w:r w:rsidRPr="00866A2F">
        <w:rPr>
          <w:rFonts w:ascii="Cambria Math" w:hAnsi="Cambria Math" w:cs="Cambria Math"/>
          <w:sz w:val="20"/>
          <w:szCs w:val="20"/>
          <w:lang w:val="en" w:eastAsia="bg-BG"/>
        </w:rPr>
        <w:t>​​</w:t>
      </w:r>
      <w:r w:rsidRPr="00866A2F">
        <w:rPr>
          <w:rFonts w:ascii="Courier New" w:hAnsi="Courier New" w:cs="Courier New"/>
          <w:sz w:val="20"/>
          <w:szCs w:val="20"/>
          <w:lang w:val="en" w:eastAsia="bg-BG"/>
        </w:rPr>
        <w:t xml:space="preserve">221 </w:t>
      </w:r>
      <w:proofErr w:type="spellStart"/>
      <w:r w:rsidRPr="00866A2F">
        <w:rPr>
          <w:rFonts w:ascii="Courier New" w:hAnsi="Courier New" w:cs="Courier New"/>
          <w:sz w:val="20"/>
          <w:szCs w:val="20"/>
          <w:lang w:val="en" w:eastAsia="bg-BG"/>
        </w:rPr>
        <w:t>sq.m</w:t>
      </w:r>
      <w:proofErr w:type="spellEnd"/>
      <w:r w:rsidRPr="00866A2F">
        <w:rPr>
          <w:rFonts w:ascii="Courier New" w:hAnsi="Courier New" w:cs="Courier New"/>
          <w:sz w:val="20"/>
          <w:szCs w:val="20"/>
          <w:lang w:val="en" w:eastAsia="bg-BG"/>
        </w:rPr>
        <w:t>. The penthouse apartment resembles a small house. It spreads over two levels. This magnificent apartment, furnished with a modern kitchen, a cozy living room, three large, separate bedrooms and 3 Italian-style bathrooms, also has several balconies and large terraces. Maximum occupancy 8 adults.</w:t>
      </w:r>
    </w:p>
    <w:p w:rsidR="00866A2F" w:rsidRPr="00866A2F" w:rsidRDefault="00866A2F" w:rsidP="0086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r w:rsidRPr="00866A2F">
        <w:rPr>
          <w:rFonts w:ascii="Courier New" w:hAnsi="Courier New" w:cs="Courier New"/>
          <w:sz w:val="20"/>
          <w:szCs w:val="20"/>
          <w:lang w:val="en" w:eastAsia="bg-BG"/>
        </w:rPr>
        <w:lastRenderedPageBreak/>
        <w:t>A baby cot is available upon prior request and at an additional cost - BGN 5 per day</w:t>
      </w:r>
    </w:p>
    <w:p w:rsidR="00866A2F" w:rsidRPr="00866A2F" w:rsidRDefault="00866A2F" w:rsidP="0086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r w:rsidRPr="00866A2F">
        <w:rPr>
          <w:rFonts w:ascii="Courier New" w:hAnsi="Courier New" w:cs="Courier New"/>
          <w:sz w:val="20"/>
          <w:szCs w:val="20"/>
          <w:lang w:val="en" w:eastAsia="bg-BG"/>
        </w:rPr>
        <w:t>Pets are not allowed.</w:t>
      </w:r>
    </w:p>
    <w:p w:rsidR="00866A2F" w:rsidRPr="00866A2F" w:rsidRDefault="00866A2F" w:rsidP="0086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bg-BG" w:eastAsia="bg-BG"/>
        </w:rPr>
      </w:pPr>
      <w:r w:rsidRPr="00866A2F">
        <w:rPr>
          <w:rFonts w:ascii="Courier New" w:hAnsi="Courier New" w:cs="Courier New"/>
          <w:sz w:val="20"/>
          <w:szCs w:val="20"/>
          <w:lang w:val="en" w:eastAsia="bg-BG"/>
        </w:rPr>
        <w:t>Conditions for people with disabilities: three apartments on the ground floor, provided for people with disabilities with easy access to them and handles in the bathrooms.</w:t>
      </w:r>
    </w:p>
    <w:p w:rsidR="00866A2F" w:rsidRPr="00866A2F" w:rsidRDefault="00866A2F" w:rsidP="0086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bg-BG" w:eastAsia="bg-BG"/>
        </w:rPr>
      </w:pPr>
    </w:p>
    <w:p w:rsidR="00866A2F" w:rsidRPr="00866A2F" w:rsidRDefault="00866A2F" w:rsidP="0086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bg-BG" w:eastAsia="bg-BG"/>
        </w:rPr>
      </w:pPr>
      <w:r w:rsidRPr="00866A2F">
        <w:rPr>
          <w:rFonts w:ascii="Courier New" w:hAnsi="Courier New" w:cs="Courier New"/>
          <w:b/>
          <w:sz w:val="20"/>
          <w:szCs w:val="20"/>
          <w:lang w:val="en" w:eastAsia="bg-BG"/>
        </w:rPr>
        <w:t>About the hotel</w:t>
      </w:r>
      <w:r w:rsidRPr="00866A2F">
        <w:rPr>
          <w:rFonts w:ascii="Courier New" w:hAnsi="Courier New" w:cs="Courier New"/>
          <w:sz w:val="20"/>
          <w:szCs w:val="20"/>
          <w:lang w:val="en" w:eastAsia="bg-BG"/>
        </w:rPr>
        <w:t>: The hotel offers its guests a stylish and refined restaurant with the opportunity to enjoy Bulgarian and international cuisine, a second restaurant in the hotel garden, lobby bar. At guests' disposal are also a parking lot, a children's study hall, billiards, internet access, shops nearby, a medical center, a safe at the reception and a conference hall.</w:t>
      </w:r>
    </w:p>
    <w:p w:rsidR="00866A2F" w:rsidRPr="00866A2F" w:rsidRDefault="00866A2F" w:rsidP="0086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bg-BG" w:eastAsia="bg-BG"/>
        </w:rPr>
      </w:pPr>
      <w:r w:rsidRPr="00866A2F">
        <w:rPr>
          <w:rFonts w:ascii="Courier New" w:hAnsi="Courier New" w:cs="Courier New"/>
          <w:b/>
          <w:sz w:val="20"/>
          <w:szCs w:val="20"/>
          <w:lang w:val="en" w:eastAsia="bg-BG"/>
        </w:rPr>
        <w:t>Sports:</w:t>
      </w:r>
      <w:r w:rsidRPr="00866A2F">
        <w:rPr>
          <w:rFonts w:ascii="Courier New" w:hAnsi="Courier New" w:cs="Courier New"/>
          <w:sz w:val="20"/>
          <w:szCs w:val="20"/>
          <w:lang w:val="en" w:eastAsia="bg-BG"/>
        </w:rPr>
        <w:t xml:space="preserve"> The complex has an outdoor and indoor pool (does not function permanently), two private saunas, each with its own locker room and private showers, private massage room in Asian style, dressing room, body treatments, fitness center, table tennis.</w:t>
      </w:r>
    </w:p>
    <w:p w:rsidR="00866A2F" w:rsidRPr="00866A2F" w:rsidRDefault="00866A2F" w:rsidP="0086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sz w:val="20"/>
          <w:szCs w:val="20"/>
          <w:lang w:val="en" w:eastAsia="bg-BG"/>
        </w:rPr>
      </w:pPr>
      <w:r w:rsidRPr="00866A2F">
        <w:rPr>
          <w:rFonts w:ascii="Courier New" w:hAnsi="Courier New" w:cs="Courier New"/>
          <w:b/>
          <w:sz w:val="20"/>
          <w:szCs w:val="20"/>
          <w:lang w:val="en" w:eastAsia="bg-BG"/>
        </w:rPr>
        <w:t>Food and drinks:</w:t>
      </w:r>
    </w:p>
    <w:p w:rsidR="00866A2F" w:rsidRPr="00866A2F" w:rsidRDefault="00866A2F" w:rsidP="0086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r w:rsidRPr="00866A2F">
        <w:rPr>
          <w:rFonts w:ascii="Courier New" w:hAnsi="Courier New" w:cs="Courier New"/>
          <w:sz w:val="20"/>
          <w:szCs w:val="20"/>
          <w:lang w:val="en" w:eastAsia="bg-BG"/>
        </w:rPr>
        <w:t>Buffet breakfast: 07:30 - 10:00</w:t>
      </w:r>
    </w:p>
    <w:p w:rsidR="00866A2F" w:rsidRPr="00866A2F" w:rsidRDefault="00866A2F" w:rsidP="0086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sz w:val="20"/>
          <w:szCs w:val="20"/>
          <w:lang w:val="en" w:eastAsia="bg-BG"/>
        </w:rPr>
      </w:pPr>
      <w:r w:rsidRPr="00866A2F">
        <w:rPr>
          <w:rFonts w:ascii="Courier New" w:hAnsi="Courier New" w:cs="Courier New"/>
          <w:b/>
          <w:sz w:val="20"/>
          <w:szCs w:val="20"/>
          <w:lang w:val="en" w:eastAsia="bg-BG"/>
        </w:rPr>
        <w:t>Sports and entertainment:</w:t>
      </w:r>
    </w:p>
    <w:p w:rsidR="00866A2F" w:rsidRPr="00866A2F" w:rsidRDefault="00866A2F" w:rsidP="0086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r w:rsidRPr="00866A2F">
        <w:rPr>
          <w:rFonts w:ascii="Courier New" w:hAnsi="Courier New" w:cs="Courier New"/>
          <w:sz w:val="20"/>
          <w:szCs w:val="20"/>
          <w:lang w:val="en" w:eastAsia="bg-BG"/>
        </w:rPr>
        <w:t>Indoor (does not function permanently) and outdoor pool</w:t>
      </w:r>
    </w:p>
    <w:p w:rsidR="00866A2F" w:rsidRPr="00866A2F" w:rsidRDefault="00866A2F" w:rsidP="0086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r w:rsidRPr="00866A2F">
        <w:rPr>
          <w:rFonts w:ascii="Courier New" w:hAnsi="Courier New" w:cs="Courier New"/>
          <w:sz w:val="20"/>
          <w:szCs w:val="20"/>
          <w:lang w:val="en" w:eastAsia="bg-BG"/>
        </w:rPr>
        <w:t>Free umbrella and sunbed by the pool (subject to availability)</w:t>
      </w:r>
    </w:p>
    <w:p w:rsidR="00866A2F" w:rsidRPr="00866A2F" w:rsidRDefault="00866A2F" w:rsidP="0086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r w:rsidRPr="00866A2F">
        <w:rPr>
          <w:rFonts w:ascii="Courier New" w:hAnsi="Courier New" w:cs="Courier New"/>
          <w:sz w:val="20"/>
          <w:szCs w:val="20"/>
          <w:lang w:val="en" w:eastAsia="bg-BG"/>
        </w:rPr>
        <w:t>Fitness - free</w:t>
      </w:r>
      <w:bookmarkStart w:id="0" w:name="_GoBack"/>
      <w:bookmarkEnd w:id="0"/>
    </w:p>
    <w:p w:rsidR="00866A2F" w:rsidRPr="00866A2F" w:rsidRDefault="00866A2F" w:rsidP="00866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bg-BG" w:eastAsia="bg-BG"/>
        </w:rPr>
      </w:pPr>
      <w:r w:rsidRPr="00866A2F">
        <w:rPr>
          <w:rFonts w:ascii="Courier New" w:hAnsi="Courier New" w:cs="Courier New"/>
          <w:sz w:val="20"/>
          <w:szCs w:val="20"/>
          <w:lang w:val="en" w:eastAsia="bg-BG"/>
        </w:rPr>
        <w:t>Free internet</w:t>
      </w:r>
    </w:p>
    <w:p w:rsidR="00BC3E23" w:rsidRDefault="00BC3E23" w:rsidP="00BC3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sz w:val="20"/>
          <w:szCs w:val="20"/>
          <w:lang w:val="en" w:eastAsia="bg-BG"/>
        </w:rPr>
      </w:pPr>
    </w:p>
    <w:p w:rsidR="00BC3E23" w:rsidRPr="00BC3E23" w:rsidRDefault="00BC3E23" w:rsidP="00BC3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b/>
          <w:sz w:val="20"/>
          <w:szCs w:val="20"/>
          <w:lang w:val="en" w:eastAsia="bg-BG"/>
        </w:rPr>
      </w:pPr>
      <w:r w:rsidRPr="00BC3E23">
        <w:rPr>
          <w:rFonts w:ascii="Courier New" w:hAnsi="Courier New" w:cs="Courier New"/>
          <w:b/>
          <w:sz w:val="20"/>
          <w:szCs w:val="20"/>
          <w:lang w:val="en" w:eastAsia="bg-BG"/>
        </w:rPr>
        <w:t>For children:</w:t>
      </w:r>
    </w:p>
    <w:p w:rsidR="00BC3E23" w:rsidRPr="00BC3E23" w:rsidRDefault="00BC3E23" w:rsidP="00BC3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r w:rsidRPr="00BC3E23">
        <w:rPr>
          <w:rFonts w:ascii="Courier New" w:hAnsi="Courier New" w:cs="Courier New"/>
          <w:sz w:val="20"/>
          <w:szCs w:val="20"/>
          <w:lang w:val="en" w:eastAsia="bg-BG"/>
        </w:rPr>
        <w:t>Children `s pool</w:t>
      </w:r>
    </w:p>
    <w:p w:rsidR="00BC3E23" w:rsidRPr="00BC3E23" w:rsidRDefault="00BC3E23" w:rsidP="00BC3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r w:rsidRPr="00BC3E23">
        <w:rPr>
          <w:rFonts w:ascii="Courier New" w:hAnsi="Courier New" w:cs="Courier New"/>
          <w:sz w:val="20"/>
          <w:szCs w:val="20"/>
          <w:lang w:val="en" w:eastAsia="bg-BG"/>
        </w:rPr>
        <w:t>Kids club and activities for children</w:t>
      </w:r>
    </w:p>
    <w:p w:rsidR="00BC3E23" w:rsidRPr="00BC3E23" w:rsidRDefault="00BC3E23" w:rsidP="00BC3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p>
    <w:p w:rsidR="00BC3E23" w:rsidRPr="00BC3E23" w:rsidRDefault="00BC3E23" w:rsidP="00BC3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r w:rsidRPr="00BC3E23">
        <w:rPr>
          <w:rFonts w:ascii="Courier New" w:hAnsi="Courier New" w:cs="Courier New"/>
          <w:sz w:val="20"/>
          <w:szCs w:val="20"/>
          <w:lang w:val="en" w:eastAsia="bg-BG"/>
        </w:rPr>
        <w:t>Parking: unguarded, limited spaces - BGN 10 per day</w:t>
      </w:r>
    </w:p>
    <w:p w:rsidR="00BC3E23" w:rsidRPr="00BC3E23" w:rsidRDefault="00BC3E23" w:rsidP="00BC3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r w:rsidRPr="00BC3E23">
        <w:rPr>
          <w:rFonts w:ascii="Courier New" w:hAnsi="Courier New" w:cs="Courier New"/>
          <w:sz w:val="20"/>
          <w:szCs w:val="20"/>
          <w:lang w:val="en" w:eastAsia="bg-BG"/>
        </w:rPr>
        <w:t>Baby cot: BGN 5 per day</w:t>
      </w:r>
    </w:p>
    <w:p w:rsidR="00BC3E23" w:rsidRPr="00BC3E23" w:rsidRDefault="00BC3E23" w:rsidP="00BC3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en" w:eastAsia="bg-BG"/>
        </w:rPr>
      </w:pPr>
    </w:p>
    <w:p w:rsidR="00BC3E23" w:rsidRPr="00BC3E23" w:rsidRDefault="00BC3E23" w:rsidP="00BC3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lang w:val="bg-BG" w:eastAsia="bg-BG"/>
        </w:rPr>
      </w:pPr>
      <w:r w:rsidRPr="00BC3E23">
        <w:rPr>
          <w:rFonts w:ascii="Courier New" w:hAnsi="Courier New" w:cs="Courier New"/>
          <w:sz w:val="20"/>
          <w:szCs w:val="20"/>
          <w:highlight w:val="yellow"/>
          <w:lang w:val="en" w:eastAsia="bg-BG"/>
        </w:rPr>
        <w:t xml:space="preserve">Note: This year </w:t>
      </w:r>
      <w:r>
        <w:rPr>
          <w:rFonts w:ascii="Courier New" w:hAnsi="Courier New" w:cs="Courier New"/>
          <w:sz w:val="20"/>
          <w:szCs w:val="20"/>
          <w:highlight w:val="yellow"/>
          <w:lang w:val="en" w:eastAsia="bg-BG"/>
        </w:rPr>
        <w:t xml:space="preserve">2021 </w:t>
      </w:r>
      <w:r w:rsidRPr="00BC3E23">
        <w:rPr>
          <w:rFonts w:ascii="Courier New" w:hAnsi="Courier New" w:cs="Courier New"/>
          <w:sz w:val="20"/>
          <w:szCs w:val="20"/>
          <w:highlight w:val="yellow"/>
          <w:lang w:val="en" w:eastAsia="bg-BG"/>
        </w:rPr>
        <w:t>will not be open: indoor pool, gym, saunas, massage, kids club, restaurant in the garden.</w:t>
      </w:r>
    </w:p>
    <w:p w:rsidR="005078E0" w:rsidRDefault="005078E0"/>
    <w:sectPr w:rsidR="005078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990"/>
    <w:rsid w:val="001B5990"/>
    <w:rsid w:val="005078E0"/>
    <w:rsid w:val="00866A2F"/>
    <w:rsid w:val="00A00176"/>
    <w:rsid w:val="00BC3E2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12BBE0-952A-4C4A-9336-A8D9AE7D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99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91741">
      <w:bodyDiv w:val="1"/>
      <w:marLeft w:val="0"/>
      <w:marRight w:val="0"/>
      <w:marTop w:val="0"/>
      <w:marBottom w:val="0"/>
      <w:divBdr>
        <w:top w:val="none" w:sz="0" w:space="0" w:color="auto"/>
        <w:left w:val="none" w:sz="0" w:space="0" w:color="auto"/>
        <w:bottom w:val="none" w:sz="0" w:space="0" w:color="auto"/>
        <w:right w:val="none" w:sz="0" w:space="0" w:color="auto"/>
      </w:divBdr>
      <w:divsChild>
        <w:div w:id="1164782902">
          <w:marLeft w:val="0"/>
          <w:marRight w:val="0"/>
          <w:marTop w:val="0"/>
          <w:marBottom w:val="0"/>
          <w:divBdr>
            <w:top w:val="none" w:sz="0" w:space="0" w:color="auto"/>
            <w:left w:val="none" w:sz="0" w:space="0" w:color="auto"/>
            <w:bottom w:val="none" w:sz="0" w:space="0" w:color="auto"/>
            <w:right w:val="none" w:sz="0" w:space="0" w:color="auto"/>
          </w:divBdr>
        </w:div>
      </w:divsChild>
    </w:div>
    <w:div w:id="115225674">
      <w:bodyDiv w:val="1"/>
      <w:marLeft w:val="0"/>
      <w:marRight w:val="0"/>
      <w:marTop w:val="0"/>
      <w:marBottom w:val="0"/>
      <w:divBdr>
        <w:top w:val="none" w:sz="0" w:space="0" w:color="auto"/>
        <w:left w:val="none" w:sz="0" w:space="0" w:color="auto"/>
        <w:bottom w:val="none" w:sz="0" w:space="0" w:color="auto"/>
        <w:right w:val="none" w:sz="0" w:space="0" w:color="auto"/>
      </w:divBdr>
      <w:divsChild>
        <w:div w:id="1238632962">
          <w:marLeft w:val="0"/>
          <w:marRight w:val="0"/>
          <w:marTop w:val="0"/>
          <w:marBottom w:val="0"/>
          <w:divBdr>
            <w:top w:val="none" w:sz="0" w:space="0" w:color="auto"/>
            <w:left w:val="none" w:sz="0" w:space="0" w:color="auto"/>
            <w:bottom w:val="none" w:sz="0" w:space="0" w:color="auto"/>
            <w:right w:val="none" w:sz="0" w:space="0" w:color="auto"/>
          </w:divBdr>
        </w:div>
      </w:divsChild>
    </w:div>
    <w:div w:id="218247585">
      <w:bodyDiv w:val="1"/>
      <w:marLeft w:val="0"/>
      <w:marRight w:val="0"/>
      <w:marTop w:val="0"/>
      <w:marBottom w:val="0"/>
      <w:divBdr>
        <w:top w:val="none" w:sz="0" w:space="0" w:color="auto"/>
        <w:left w:val="none" w:sz="0" w:space="0" w:color="auto"/>
        <w:bottom w:val="none" w:sz="0" w:space="0" w:color="auto"/>
        <w:right w:val="none" w:sz="0" w:space="0" w:color="auto"/>
      </w:divBdr>
      <w:divsChild>
        <w:div w:id="759835818">
          <w:marLeft w:val="0"/>
          <w:marRight w:val="0"/>
          <w:marTop w:val="0"/>
          <w:marBottom w:val="0"/>
          <w:divBdr>
            <w:top w:val="none" w:sz="0" w:space="0" w:color="auto"/>
            <w:left w:val="none" w:sz="0" w:space="0" w:color="auto"/>
            <w:bottom w:val="none" w:sz="0" w:space="0" w:color="auto"/>
            <w:right w:val="none" w:sz="0" w:space="0" w:color="auto"/>
          </w:divBdr>
        </w:div>
      </w:divsChild>
    </w:div>
    <w:div w:id="661739353">
      <w:bodyDiv w:val="1"/>
      <w:marLeft w:val="0"/>
      <w:marRight w:val="0"/>
      <w:marTop w:val="0"/>
      <w:marBottom w:val="0"/>
      <w:divBdr>
        <w:top w:val="none" w:sz="0" w:space="0" w:color="auto"/>
        <w:left w:val="none" w:sz="0" w:space="0" w:color="auto"/>
        <w:bottom w:val="none" w:sz="0" w:space="0" w:color="auto"/>
        <w:right w:val="none" w:sz="0" w:space="0" w:color="auto"/>
      </w:divBdr>
      <w:divsChild>
        <w:div w:id="248344101">
          <w:marLeft w:val="0"/>
          <w:marRight w:val="0"/>
          <w:marTop w:val="0"/>
          <w:marBottom w:val="0"/>
          <w:divBdr>
            <w:top w:val="none" w:sz="0" w:space="0" w:color="auto"/>
            <w:left w:val="none" w:sz="0" w:space="0" w:color="auto"/>
            <w:bottom w:val="none" w:sz="0" w:space="0" w:color="auto"/>
            <w:right w:val="none" w:sz="0" w:space="0" w:color="auto"/>
          </w:divBdr>
        </w:div>
      </w:divsChild>
    </w:div>
    <w:div w:id="778255645">
      <w:bodyDiv w:val="1"/>
      <w:marLeft w:val="0"/>
      <w:marRight w:val="0"/>
      <w:marTop w:val="0"/>
      <w:marBottom w:val="0"/>
      <w:divBdr>
        <w:top w:val="none" w:sz="0" w:space="0" w:color="auto"/>
        <w:left w:val="none" w:sz="0" w:space="0" w:color="auto"/>
        <w:bottom w:val="none" w:sz="0" w:space="0" w:color="auto"/>
        <w:right w:val="none" w:sz="0" w:space="0" w:color="auto"/>
      </w:divBdr>
      <w:divsChild>
        <w:div w:id="1569002515">
          <w:marLeft w:val="0"/>
          <w:marRight w:val="0"/>
          <w:marTop w:val="0"/>
          <w:marBottom w:val="0"/>
          <w:divBdr>
            <w:top w:val="none" w:sz="0" w:space="0" w:color="auto"/>
            <w:left w:val="none" w:sz="0" w:space="0" w:color="auto"/>
            <w:bottom w:val="none" w:sz="0" w:space="0" w:color="auto"/>
            <w:right w:val="none" w:sz="0" w:space="0" w:color="auto"/>
          </w:divBdr>
        </w:div>
      </w:divsChild>
    </w:div>
    <w:div w:id="952133023">
      <w:bodyDiv w:val="1"/>
      <w:marLeft w:val="0"/>
      <w:marRight w:val="0"/>
      <w:marTop w:val="0"/>
      <w:marBottom w:val="0"/>
      <w:divBdr>
        <w:top w:val="none" w:sz="0" w:space="0" w:color="auto"/>
        <w:left w:val="none" w:sz="0" w:space="0" w:color="auto"/>
        <w:bottom w:val="none" w:sz="0" w:space="0" w:color="auto"/>
        <w:right w:val="none" w:sz="0" w:space="0" w:color="auto"/>
      </w:divBdr>
      <w:divsChild>
        <w:div w:id="216825496">
          <w:marLeft w:val="0"/>
          <w:marRight w:val="0"/>
          <w:marTop w:val="0"/>
          <w:marBottom w:val="0"/>
          <w:divBdr>
            <w:top w:val="none" w:sz="0" w:space="0" w:color="auto"/>
            <w:left w:val="none" w:sz="0" w:space="0" w:color="auto"/>
            <w:bottom w:val="none" w:sz="0" w:space="0" w:color="auto"/>
            <w:right w:val="none" w:sz="0" w:space="0" w:color="auto"/>
          </w:divBdr>
        </w:div>
      </w:divsChild>
    </w:div>
    <w:div w:id="1111515896">
      <w:bodyDiv w:val="1"/>
      <w:marLeft w:val="0"/>
      <w:marRight w:val="0"/>
      <w:marTop w:val="0"/>
      <w:marBottom w:val="0"/>
      <w:divBdr>
        <w:top w:val="none" w:sz="0" w:space="0" w:color="auto"/>
        <w:left w:val="none" w:sz="0" w:space="0" w:color="auto"/>
        <w:bottom w:val="none" w:sz="0" w:space="0" w:color="auto"/>
        <w:right w:val="none" w:sz="0" w:space="0" w:color="auto"/>
      </w:divBdr>
      <w:divsChild>
        <w:div w:id="1602831917">
          <w:marLeft w:val="0"/>
          <w:marRight w:val="0"/>
          <w:marTop w:val="0"/>
          <w:marBottom w:val="0"/>
          <w:divBdr>
            <w:top w:val="none" w:sz="0" w:space="0" w:color="auto"/>
            <w:left w:val="none" w:sz="0" w:space="0" w:color="auto"/>
            <w:bottom w:val="none" w:sz="0" w:space="0" w:color="auto"/>
            <w:right w:val="none" w:sz="0" w:space="0" w:color="auto"/>
          </w:divBdr>
        </w:div>
      </w:divsChild>
    </w:div>
    <w:div w:id="1215433997">
      <w:bodyDiv w:val="1"/>
      <w:marLeft w:val="0"/>
      <w:marRight w:val="0"/>
      <w:marTop w:val="0"/>
      <w:marBottom w:val="0"/>
      <w:divBdr>
        <w:top w:val="none" w:sz="0" w:space="0" w:color="auto"/>
        <w:left w:val="none" w:sz="0" w:space="0" w:color="auto"/>
        <w:bottom w:val="none" w:sz="0" w:space="0" w:color="auto"/>
        <w:right w:val="none" w:sz="0" w:space="0" w:color="auto"/>
      </w:divBdr>
      <w:divsChild>
        <w:div w:id="1648898880">
          <w:marLeft w:val="0"/>
          <w:marRight w:val="0"/>
          <w:marTop w:val="0"/>
          <w:marBottom w:val="0"/>
          <w:divBdr>
            <w:top w:val="none" w:sz="0" w:space="0" w:color="auto"/>
            <w:left w:val="none" w:sz="0" w:space="0" w:color="auto"/>
            <w:bottom w:val="none" w:sz="0" w:space="0" w:color="auto"/>
            <w:right w:val="none" w:sz="0" w:space="0" w:color="auto"/>
          </w:divBdr>
        </w:div>
      </w:divsChild>
    </w:div>
    <w:div w:id="1293287904">
      <w:bodyDiv w:val="1"/>
      <w:marLeft w:val="0"/>
      <w:marRight w:val="0"/>
      <w:marTop w:val="0"/>
      <w:marBottom w:val="0"/>
      <w:divBdr>
        <w:top w:val="none" w:sz="0" w:space="0" w:color="auto"/>
        <w:left w:val="none" w:sz="0" w:space="0" w:color="auto"/>
        <w:bottom w:val="none" w:sz="0" w:space="0" w:color="auto"/>
        <w:right w:val="none" w:sz="0" w:space="0" w:color="auto"/>
      </w:divBdr>
      <w:divsChild>
        <w:div w:id="1742175539">
          <w:marLeft w:val="0"/>
          <w:marRight w:val="0"/>
          <w:marTop w:val="0"/>
          <w:marBottom w:val="0"/>
          <w:divBdr>
            <w:top w:val="none" w:sz="0" w:space="0" w:color="auto"/>
            <w:left w:val="none" w:sz="0" w:space="0" w:color="auto"/>
            <w:bottom w:val="none" w:sz="0" w:space="0" w:color="auto"/>
            <w:right w:val="none" w:sz="0" w:space="0" w:color="auto"/>
          </w:divBdr>
        </w:div>
      </w:divsChild>
    </w:div>
    <w:div w:id="1733120630">
      <w:bodyDiv w:val="1"/>
      <w:marLeft w:val="0"/>
      <w:marRight w:val="0"/>
      <w:marTop w:val="0"/>
      <w:marBottom w:val="0"/>
      <w:divBdr>
        <w:top w:val="none" w:sz="0" w:space="0" w:color="auto"/>
        <w:left w:val="none" w:sz="0" w:space="0" w:color="auto"/>
        <w:bottom w:val="none" w:sz="0" w:space="0" w:color="auto"/>
        <w:right w:val="none" w:sz="0" w:space="0" w:color="auto"/>
      </w:divBdr>
      <w:divsChild>
        <w:div w:id="927150613">
          <w:marLeft w:val="0"/>
          <w:marRight w:val="0"/>
          <w:marTop w:val="0"/>
          <w:marBottom w:val="0"/>
          <w:divBdr>
            <w:top w:val="none" w:sz="0" w:space="0" w:color="auto"/>
            <w:left w:val="none" w:sz="0" w:space="0" w:color="auto"/>
            <w:bottom w:val="none" w:sz="0" w:space="0" w:color="auto"/>
            <w:right w:val="none" w:sz="0" w:space="0" w:color="auto"/>
          </w:divBdr>
        </w:div>
      </w:divsChild>
    </w:div>
    <w:div w:id="1805006979">
      <w:bodyDiv w:val="1"/>
      <w:marLeft w:val="0"/>
      <w:marRight w:val="0"/>
      <w:marTop w:val="0"/>
      <w:marBottom w:val="0"/>
      <w:divBdr>
        <w:top w:val="none" w:sz="0" w:space="0" w:color="auto"/>
        <w:left w:val="none" w:sz="0" w:space="0" w:color="auto"/>
        <w:bottom w:val="none" w:sz="0" w:space="0" w:color="auto"/>
        <w:right w:val="none" w:sz="0" w:space="0" w:color="auto"/>
      </w:divBdr>
      <w:divsChild>
        <w:div w:id="1603103657">
          <w:marLeft w:val="0"/>
          <w:marRight w:val="0"/>
          <w:marTop w:val="0"/>
          <w:marBottom w:val="0"/>
          <w:divBdr>
            <w:top w:val="none" w:sz="0" w:space="0" w:color="auto"/>
            <w:left w:val="none" w:sz="0" w:space="0" w:color="auto"/>
            <w:bottom w:val="none" w:sz="0" w:space="0" w:color="auto"/>
            <w:right w:val="none" w:sz="0" w:space="0" w:color="auto"/>
          </w:divBdr>
        </w:div>
      </w:divsChild>
    </w:div>
    <w:div w:id="2102993047">
      <w:bodyDiv w:val="1"/>
      <w:marLeft w:val="0"/>
      <w:marRight w:val="0"/>
      <w:marTop w:val="0"/>
      <w:marBottom w:val="0"/>
      <w:divBdr>
        <w:top w:val="none" w:sz="0" w:space="0" w:color="auto"/>
        <w:left w:val="none" w:sz="0" w:space="0" w:color="auto"/>
        <w:bottom w:val="none" w:sz="0" w:space="0" w:color="auto"/>
        <w:right w:val="none" w:sz="0" w:space="0" w:color="auto"/>
      </w:divBdr>
      <w:divsChild>
        <w:div w:id="9299651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dc:creator>
  <cp:keywords/>
  <dc:description/>
  <cp:lastModifiedBy>Julia</cp:lastModifiedBy>
  <cp:revision>3</cp:revision>
  <dcterms:created xsi:type="dcterms:W3CDTF">2021-06-22T09:07:00Z</dcterms:created>
  <dcterms:modified xsi:type="dcterms:W3CDTF">2021-06-22T10:59:00Z</dcterms:modified>
</cp:coreProperties>
</file>