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9E6" w:rsidRDefault="00017999">
      <w:pPr>
        <w:rPr>
          <w:rFonts w:ascii="Segoe UI" w:hAnsi="Segoe UI" w:cs="Segoe UI"/>
          <w:color w:val="333333"/>
          <w:sz w:val="21"/>
          <w:szCs w:val="21"/>
        </w:rPr>
      </w:pPr>
      <w:r>
        <w:rPr>
          <w:rFonts w:ascii="Segoe UI" w:hAnsi="Segoe UI" w:cs="Segoe UI"/>
          <w:color w:val="333333"/>
          <w:sz w:val="21"/>
          <w:szCs w:val="21"/>
        </w:rPr>
        <w:br/>
      </w:r>
    </w:p>
    <w:p w:rsidR="00B65C2E" w:rsidRDefault="00017999">
      <w:pPr>
        <w:rPr>
          <w:rFonts w:ascii="Segoe UI" w:hAnsi="Segoe UI" w:cs="Segoe UI"/>
          <w:color w:val="333333"/>
          <w:sz w:val="21"/>
          <w:szCs w:val="21"/>
          <w:lang w:val="en-US"/>
        </w:rPr>
      </w:pPr>
      <w:r>
        <w:rPr>
          <w:rFonts w:ascii="Segoe UI" w:hAnsi="Segoe UI" w:cs="Segoe UI"/>
          <w:color w:val="333333"/>
          <w:sz w:val="21"/>
          <w:szCs w:val="21"/>
        </w:rPr>
        <w:br/>
      </w:r>
    </w:p>
    <w:p w:rsidR="00A900DD" w:rsidRDefault="00A900DD" w:rsidP="00A900DD">
      <w:pPr>
        <w:pStyle w:val="NoSpacing"/>
        <w:jc w:val="center"/>
        <w:rPr>
          <w:rFonts w:ascii="Cambria" w:hAnsi="Cambria"/>
        </w:rPr>
      </w:pPr>
      <w:r w:rsidRPr="008B4EB1">
        <w:rPr>
          <w:rFonts w:ascii="Cambria" w:hAnsi="Cambria"/>
          <w:b/>
          <w:i/>
          <w:color w:val="95B3D7"/>
          <w:sz w:val="52"/>
          <w:szCs w:val="52"/>
        </w:rPr>
        <w:t>Julia Family Apartments</w:t>
      </w:r>
    </w:p>
    <w:p w:rsidR="00A900DD" w:rsidRPr="008D7798" w:rsidRDefault="00A900DD" w:rsidP="00A900DD">
      <w:pPr>
        <w:pStyle w:val="BodyText"/>
        <w:rPr>
          <w:rFonts w:ascii="Cambria" w:hAnsi="Cambria"/>
          <w:b/>
          <w:i/>
        </w:rPr>
      </w:pPr>
    </w:p>
    <w:p w:rsidR="00A900DD" w:rsidRDefault="00A900DD" w:rsidP="00A900DD">
      <w:pPr>
        <w:pStyle w:val="BodyText"/>
        <w:rPr>
          <w:rFonts w:ascii="Cambria" w:hAnsi="Cambria"/>
        </w:rPr>
      </w:pPr>
    </w:p>
    <w:p w:rsidR="00F979E6" w:rsidRPr="003D181E" w:rsidRDefault="00F979E6" w:rsidP="00F979E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Theme="majorHAnsi" w:eastAsia="Times New Roman" w:hAnsiTheme="majorHAnsi" w:cstheme="minorHAnsi"/>
          <w:color w:val="202124"/>
          <w:sz w:val="28"/>
          <w:szCs w:val="28"/>
        </w:rPr>
      </w:pPr>
      <w:r w:rsidRPr="003D181E">
        <w:rPr>
          <w:rFonts w:asciiTheme="majorHAnsi" w:hAnsiTheme="majorHAnsi" w:cstheme="minorHAnsi"/>
          <w:color w:val="333333"/>
          <w:sz w:val="28"/>
          <w:szCs w:val="28"/>
        </w:rPr>
        <w:t>Located in the southern part of Sunny Beach close to the ancient town of Nessebar, a 10-minute walk among restaurants and dunes to the Cacao Beach, Julia Family Apartments offers relaxing vacations.</w:t>
      </w:r>
    </w:p>
    <w:p w:rsidR="00F979E6" w:rsidRPr="003D181E" w:rsidRDefault="00F979E6" w:rsidP="00F979E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Theme="majorHAnsi" w:hAnsiTheme="majorHAnsi" w:cs="Segoe UI"/>
          <w:color w:val="333333"/>
          <w:sz w:val="28"/>
          <w:szCs w:val="28"/>
          <w:lang w:val="en-US"/>
        </w:rPr>
      </w:pPr>
      <w:r w:rsidRPr="003D181E">
        <w:rPr>
          <w:rFonts w:asciiTheme="majorHAnsi" w:eastAsia="Times New Roman" w:hAnsiTheme="majorHAnsi" w:cstheme="minorHAnsi"/>
          <w:color w:val="202124"/>
          <w:sz w:val="28"/>
          <w:szCs w:val="28"/>
        </w:rPr>
        <w:t xml:space="preserve">In the complex you can enjoy and </w:t>
      </w:r>
      <w:r w:rsidRPr="003D181E">
        <w:rPr>
          <w:rFonts w:asciiTheme="majorHAnsi" w:eastAsia="Times New Roman" w:hAnsiTheme="majorHAnsi" w:cstheme="minorHAnsi"/>
          <w:color w:val="202124"/>
          <w:sz w:val="28"/>
          <w:szCs w:val="28"/>
          <w:lang w:val="en-US"/>
        </w:rPr>
        <w:t>chill</w:t>
      </w:r>
      <w:r w:rsidRPr="003D181E">
        <w:rPr>
          <w:rFonts w:asciiTheme="majorHAnsi" w:eastAsia="Times New Roman" w:hAnsiTheme="majorHAnsi" w:cstheme="minorHAnsi"/>
          <w:color w:val="202124"/>
          <w:sz w:val="28"/>
          <w:szCs w:val="28"/>
        </w:rPr>
        <w:t xml:space="preserve"> under the sun's rays, far from the attractions and the central streets crowded with tourists. With plenty of open space and s</w:t>
      </w:r>
      <w:r w:rsidR="00556DB6" w:rsidRPr="003D181E">
        <w:rPr>
          <w:rFonts w:asciiTheme="majorHAnsi" w:eastAsia="Times New Roman" w:hAnsiTheme="majorHAnsi" w:cstheme="minorHAnsi"/>
          <w:color w:val="202124"/>
          <w:sz w:val="28"/>
          <w:szCs w:val="28"/>
          <w:lang w:val="en-US"/>
        </w:rPr>
        <w:t>surrounded</w:t>
      </w:r>
      <w:r w:rsidR="003D181E">
        <w:rPr>
          <w:rFonts w:asciiTheme="majorHAnsi" w:eastAsia="Times New Roman" w:hAnsiTheme="majorHAnsi" w:cstheme="minorHAnsi"/>
          <w:color w:val="202124"/>
          <w:sz w:val="28"/>
          <w:szCs w:val="28"/>
        </w:rPr>
        <w:t xml:space="preserve"> by</w:t>
      </w:r>
      <w:r w:rsidRPr="003D181E">
        <w:rPr>
          <w:rFonts w:asciiTheme="majorHAnsi" w:eastAsia="Times New Roman" w:hAnsiTheme="majorHAnsi" w:cstheme="minorHAnsi"/>
          <w:color w:val="202124"/>
          <w:sz w:val="28"/>
          <w:szCs w:val="28"/>
        </w:rPr>
        <w:t xml:space="preserve"> beautiful gard</w:t>
      </w:r>
      <w:r w:rsidR="003D181E" w:rsidRPr="003D181E">
        <w:rPr>
          <w:rFonts w:asciiTheme="majorHAnsi" w:eastAsia="Times New Roman" w:hAnsiTheme="majorHAnsi" w:cstheme="minorHAnsi"/>
          <w:color w:val="202124"/>
          <w:sz w:val="28"/>
          <w:szCs w:val="28"/>
        </w:rPr>
        <w:t>en greenery</w:t>
      </w:r>
      <w:r w:rsidRPr="003D181E">
        <w:rPr>
          <w:rFonts w:asciiTheme="majorHAnsi" w:eastAsia="Times New Roman" w:hAnsiTheme="majorHAnsi" w:cstheme="minorHAnsi"/>
          <w:color w:val="202124"/>
          <w:sz w:val="28"/>
          <w:szCs w:val="28"/>
        </w:rPr>
        <w:t>, your vacation will be comfortable</w:t>
      </w:r>
      <w:r w:rsidR="003D181E" w:rsidRPr="003D181E">
        <w:rPr>
          <w:rFonts w:asciiTheme="majorHAnsi" w:eastAsia="Times New Roman" w:hAnsiTheme="majorHAnsi" w:cstheme="minorHAnsi"/>
          <w:color w:val="202124"/>
          <w:sz w:val="28"/>
          <w:szCs w:val="28"/>
        </w:rPr>
        <w:t xml:space="preserve"> </w:t>
      </w:r>
      <w:r w:rsidR="003D181E" w:rsidRPr="003D181E">
        <w:rPr>
          <w:rFonts w:asciiTheme="majorHAnsi" w:eastAsia="Times New Roman" w:hAnsiTheme="majorHAnsi" w:cstheme="minorHAnsi"/>
          <w:color w:val="202124"/>
          <w:sz w:val="28"/>
          <w:szCs w:val="28"/>
          <w:lang w:val="en-US"/>
        </w:rPr>
        <w:t>and refreshing</w:t>
      </w:r>
      <w:r w:rsidRPr="003D181E">
        <w:rPr>
          <w:rFonts w:asciiTheme="majorHAnsi" w:eastAsia="Times New Roman" w:hAnsiTheme="majorHAnsi" w:cstheme="minorHAnsi"/>
          <w:color w:val="202124"/>
          <w:sz w:val="28"/>
          <w:szCs w:val="28"/>
        </w:rPr>
        <w:t>.</w:t>
      </w:r>
      <w:r w:rsidRPr="003D181E">
        <w:rPr>
          <w:rFonts w:asciiTheme="majorHAnsi" w:hAnsiTheme="majorHAnsi" w:cs="Segoe UI"/>
          <w:color w:val="333333"/>
          <w:sz w:val="28"/>
          <w:szCs w:val="28"/>
        </w:rPr>
        <w:t xml:space="preserve"> The property is ideally suited for families with young children, groups of friends or mature couples alike. The complex provides a large seasonal swimming pool for adults and children, as well as a playground.</w:t>
      </w:r>
    </w:p>
    <w:p w:rsidR="00F979E6" w:rsidRPr="00F979E6" w:rsidRDefault="00F979E6" w:rsidP="00F979E6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eastAsia="Times New Roman" w:cstheme="minorHAnsi"/>
          <w:color w:val="202124"/>
          <w:sz w:val="28"/>
          <w:szCs w:val="28"/>
        </w:rPr>
      </w:pPr>
      <w:r w:rsidRPr="003D181E">
        <w:rPr>
          <w:rFonts w:asciiTheme="majorHAnsi" w:hAnsiTheme="majorHAnsi" w:cs="Segoe UI"/>
          <w:color w:val="333333"/>
          <w:sz w:val="28"/>
          <w:szCs w:val="28"/>
        </w:rPr>
        <w:t xml:space="preserve"> The Julia Apartments is a perfect starting base for biking tours and </w:t>
      </w:r>
      <w:bookmarkStart w:id="0" w:name="_GoBack"/>
      <w:bookmarkEnd w:id="0"/>
      <w:r w:rsidRPr="003D181E">
        <w:rPr>
          <w:rFonts w:asciiTheme="majorHAnsi" w:hAnsiTheme="majorHAnsi" w:cs="Segoe UI"/>
          <w:color w:val="333333"/>
          <w:sz w:val="28"/>
          <w:szCs w:val="28"/>
        </w:rPr>
        <w:t>organised trips to Bourgas, St. Vlas or to Sozopol. Public transportation can take you within 10 minutes to the UNESCO-protected Nessebar, where you can experience the atmosphere of passed centuries.</w:t>
      </w:r>
      <w:r w:rsidRPr="003D181E">
        <w:rPr>
          <w:rFonts w:asciiTheme="majorHAnsi" w:hAnsiTheme="majorHAnsi" w:cs="Segoe UI"/>
          <w:color w:val="333333"/>
          <w:sz w:val="28"/>
          <w:szCs w:val="28"/>
        </w:rPr>
        <w:br/>
      </w:r>
      <w:r>
        <w:rPr>
          <w:rFonts w:ascii="Segoe UI" w:hAnsi="Segoe UI" w:cs="Segoe UI"/>
          <w:color w:val="333333"/>
          <w:sz w:val="21"/>
          <w:szCs w:val="21"/>
        </w:rPr>
        <w:br/>
      </w:r>
    </w:p>
    <w:p w:rsidR="00A900DD" w:rsidRPr="008D7798" w:rsidRDefault="00A900DD" w:rsidP="00A900DD">
      <w:pPr>
        <w:pStyle w:val="BodyText"/>
        <w:rPr>
          <w:rFonts w:ascii="Cambria" w:hAnsi="Cambria"/>
        </w:rPr>
      </w:pPr>
    </w:p>
    <w:p w:rsidR="00A900DD" w:rsidRDefault="00A900DD" w:rsidP="00A900DD">
      <w:pPr>
        <w:pStyle w:val="Heading1"/>
        <w:spacing w:before="17"/>
        <w:rPr>
          <w:color w:val="777777"/>
          <w:spacing w:val="-1"/>
          <w:lang w:val="en-US"/>
        </w:rPr>
      </w:pPr>
    </w:p>
    <w:p w:rsidR="00A900DD" w:rsidRPr="00A900DD" w:rsidRDefault="00A900DD">
      <w:pPr>
        <w:rPr>
          <w:lang w:val="en-US"/>
        </w:rPr>
      </w:pPr>
    </w:p>
    <w:sectPr w:rsidR="00A900DD" w:rsidRPr="00A90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17999"/>
    <w:rsid w:val="00017999"/>
    <w:rsid w:val="003D181E"/>
    <w:rsid w:val="00556DB6"/>
    <w:rsid w:val="009F6ACE"/>
    <w:rsid w:val="00A900DD"/>
    <w:rsid w:val="00B65C2E"/>
    <w:rsid w:val="00F9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0061404-46C0-498D-8CE5-0E86E3392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A900DD"/>
    <w:pPr>
      <w:widowControl w:val="0"/>
      <w:autoSpaceDE w:val="0"/>
      <w:autoSpaceDN w:val="0"/>
      <w:spacing w:before="4" w:after="0" w:line="240" w:lineRule="auto"/>
      <w:ind w:left="457" w:right="65"/>
      <w:jc w:val="center"/>
      <w:outlineLvl w:val="0"/>
    </w:pPr>
    <w:rPr>
      <w:rFonts w:ascii="Calibri" w:eastAsia="Calibri" w:hAnsi="Calibri" w:cs="Calibri"/>
      <w:i/>
      <w:iCs/>
      <w:sz w:val="50"/>
      <w:szCs w:val="5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A900DD"/>
    <w:rPr>
      <w:rFonts w:ascii="Calibri" w:eastAsia="Calibri" w:hAnsi="Calibri" w:cs="Calibri"/>
      <w:i/>
      <w:iCs/>
      <w:sz w:val="50"/>
      <w:szCs w:val="5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A900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900DD"/>
    <w:rPr>
      <w:rFonts w:ascii="Calibri" w:eastAsia="Calibri" w:hAnsi="Calibri" w:cs="Calibri"/>
      <w:lang w:eastAsia="en-US"/>
    </w:rPr>
  </w:style>
  <w:style w:type="paragraph" w:styleId="NoSpacing">
    <w:name w:val="No Spacing"/>
    <w:uiPriority w:val="1"/>
    <w:qFormat/>
    <w:rsid w:val="00A900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0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00DD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97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979E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F979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9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YANAKSOFT</dc:creator>
  <cp:keywords/>
  <dc:description/>
  <cp:lastModifiedBy>PC-User</cp:lastModifiedBy>
  <cp:revision>4</cp:revision>
  <dcterms:created xsi:type="dcterms:W3CDTF">2022-09-15T06:29:00Z</dcterms:created>
  <dcterms:modified xsi:type="dcterms:W3CDTF">2022-09-19T08:26:00Z</dcterms:modified>
</cp:coreProperties>
</file>